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FF" w:rsidRPr="005551FF" w:rsidRDefault="005551FF" w:rsidP="005551FF">
      <w:pPr>
        <w:tabs>
          <w:tab w:val="left" w:pos="5670"/>
        </w:tabs>
        <w:ind w:right="-87" w:firstLine="5670"/>
        <w:rPr>
          <w:b/>
        </w:rPr>
      </w:pPr>
      <w:r w:rsidRPr="005551FF">
        <w:rPr>
          <w:b/>
        </w:rPr>
        <w:t>УТВЕРЖДЕНЫ</w:t>
      </w:r>
    </w:p>
    <w:p w:rsidR="005551FF" w:rsidRPr="005551FF" w:rsidRDefault="005551FF" w:rsidP="005551FF">
      <w:pPr>
        <w:tabs>
          <w:tab w:val="left" w:pos="5670"/>
        </w:tabs>
        <w:ind w:right="-87" w:firstLine="5670"/>
        <w:rPr>
          <w:b/>
        </w:rPr>
      </w:pPr>
      <w:r w:rsidRPr="005551FF">
        <w:rPr>
          <w:b/>
        </w:rPr>
        <w:t>Приказом СПАО «Ингосстрах»</w:t>
      </w:r>
    </w:p>
    <w:p w:rsidR="005551FF" w:rsidRPr="00585995" w:rsidRDefault="005551FF" w:rsidP="005551FF">
      <w:pPr>
        <w:tabs>
          <w:tab w:val="left" w:pos="5670"/>
        </w:tabs>
        <w:ind w:right="-87" w:firstLine="5670"/>
        <w:rPr>
          <w:b/>
          <w:rPrChange w:id="0" w:author="Мечебе Алина Сергеевна" w:date="2019-06-18T11:46:00Z">
            <w:rPr>
              <w:b/>
              <w:lang w:val="en-US"/>
            </w:rPr>
          </w:rPrChange>
        </w:rPr>
      </w:pPr>
      <w:r w:rsidRPr="005551FF">
        <w:rPr>
          <w:b/>
        </w:rPr>
        <w:t xml:space="preserve">от </w:t>
      </w:r>
      <w:r w:rsidR="00296A46" w:rsidRPr="005551FF">
        <w:rPr>
          <w:b/>
        </w:rPr>
        <w:t>«</w:t>
      </w:r>
      <w:r w:rsidR="00296A46" w:rsidRPr="001E33E9">
        <w:rPr>
          <w:b/>
        </w:rPr>
        <w:t>0</w:t>
      </w:r>
      <w:r w:rsidR="00296A46" w:rsidRPr="00585995">
        <w:rPr>
          <w:b/>
          <w:rPrChange w:id="1" w:author="Мечебе Алина Сергеевна" w:date="2019-06-18T11:46:00Z">
            <w:rPr>
              <w:b/>
              <w:lang w:val="en-US"/>
            </w:rPr>
          </w:rPrChange>
        </w:rPr>
        <w:t>6</w:t>
      </w:r>
      <w:r w:rsidR="00296A46" w:rsidRPr="005551FF">
        <w:rPr>
          <w:b/>
        </w:rPr>
        <w:t xml:space="preserve">» </w:t>
      </w:r>
      <w:r w:rsidRPr="005551FF">
        <w:rPr>
          <w:b/>
        </w:rPr>
        <w:t xml:space="preserve">мая 2019 г. № </w:t>
      </w:r>
      <w:r w:rsidR="00296A46" w:rsidRPr="00585995">
        <w:rPr>
          <w:b/>
          <w:rPrChange w:id="2" w:author="Мечебе Алина Сергеевна" w:date="2019-06-18T11:46:00Z">
            <w:rPr>
              <w:b/>
              <w:lang w:val="en-US"/>
            </w:rPr>
          </w:rPrChange>
        </w:rPr>
        <w:t>186</w:t>
      </w:r>
    </w:p>
    <w:p w:rsidR="005551FF" w:rsidRPr="005551FF" w:rsidRDefault="005551FF" w:rsidP="005551FF">
      <w:pPr>
        <w:tabs>
          <w:tab w:val="left" w:pos="5670"/>
        </w:tabs>
        <w:ind w:right="-87" w:firstLine="5670"/>
        <w:rPr>
          <w:b/>
        </w:rPr>
      </w:pPr>
    </w:p>
    <w:p w:rsidR="005551FF" w:rsidRPr="005551FF" w:rsidRDefault="005551FF" w:rsidP="005551FF">
      <w:pPr>
        <w:tabs>
          <w:tab w:val="left" w:pos="5670"/>
        </w:tabs>
        <w:ind w:right="-87" w:firstLine="5670"/>
        <w:rPr>
          <w:b/>
        </w:rPr>
      </w:pPr>
      <w:r w:rsidRPr="005551FF">
        <w:rPr>
          <w:b/>
        </w:rPr>
        <w:t>И. о. Генерального директора</w:t>
      </w:r>
    </w:p>
    <w:p w:rsidR="005551FF" w:rsidRPr="005551FF" w:rsidRDefault="005551FF" w:rsidP="005551FF">
      <w:pPr>
        <w:tabs>
          <w:tab w:val="left" w:pos="5670"/>
        </w:tabs>
        <w:ind w:right="-87" w:firstLine="5670"/>
        <w:rPr>
          <w:b/>
        </w:rPr>
      </w:pPr>
      <w:r w:rsidRPr="005551FF">
        <w:rPr>
          <w:b/>
        </w:rPr>
        <w:t>СПАО «Ингосстрах»</w:t>
      </w:r>
    </w:p>
    <w:p w:rsidR="005551FF" w:rsidRPr="005551FF" w:rsidRDefault="005551FF" w:rsidP="005551FF">
      <w:pPr>
        <w:tabs>
          <w:tab w:val="left" w:pos="5670"/>
        </w:tabs>
        <w:ind w:right="-87" w:firstLine="5670"/>
        <w:rPr>
          <w:b/>
        </w:rPr>
      </w:pPr>
    </w:p>
    <w:p w:rsidR="005551FF" w:rsidRPr="005551FF" w:rsidRDefault="005551FF" w:rsidP="005551FF">
      <w:pPr>
        <w:tabs>
          <w:tab w:val="left" w:pos="5670"/>
        </w:tabs>
        <w:ind w:right="-87" w:firstLine="5670"/>
        <w:rPr>
          <w:b/>
        </w:rPr>
      </w:pPr>
    </w:p>
    <w:p w:rsidR="005551FF" w:rsidRPr="005551FF" w:rsidRDefault="005551FF" w:rsidP="005551FF">
      <w:pPr>
        <w:tabs>
          <w:tab w:val="left" w:pos="5670"/>
        </w:tabs>
        <w:ind w:right="-87" w:firstLine="5670"/>
        <w:rPr>
          <w:b/>
        </w:rPr>
      </w:pPr>
      <w:r w:rsidRPr="005551FF">
        <w:rPr>
          <w:b/>
        </w:rPr>
        <w:t>______________ А.В. Подгорнова</w:t>
      </w:r>
    </w:p>
    <w:p w:rsidR="005551FF" w:rsidRPr="005551FF" w:rsidRDefault="005551FF" w:rsidP="005551FF">
      <w:pPr>
        <w:tabs>
          <w:tab w:val="left" w:pos="5670"/>
        </w:tabs>
        <w:ind w:right="-87" w:firstLine="5670"/>
        <w:rPr>
          <w:b/>
        </w:rPr>
      </w:pPr>
    </w:p>
    <w:p w:rsidR="005551FF" w:rsidRPr="005551FF" w:rsidRDefault="005551FF" w:rsidP="005551FF">
      <w:pPr>
        <w:tabs>
          <w:tab w:val="left" w:pos="5670"/>
        </w:tabs>
        <w:ind w:right="-87" w:firstLine="5670"/>
        <w:rPr>
          <w:b/>
        </w:rPr>
      </w:pPr>
      <w:r w:rsidRPr="005551FF">
        <w:rPr>
          <w:b/>
        </w:rPr>
        <w:t>М.П.</w:t>
      </w:r>
    </w:p>
    <w:p w:rsidR="00996977" w:rsidRPr="002C5D15" w:rsidRDefault="00996977" w:rsidP="00996977">
      <w:pPr>
        <w:ind w:right="-87"/>
        <w:jc w:val="center"/>
        <w:rPr>
          <w:b/>
        </w:rPr>
      </w:pPr>
    </w:p>
    <w:p w:rsidR="00996977" w:rsidRPr="002C5D15" w:rsidRDefault="00996977" w:rsidP="00996977">
      <w:pPr>
        <w:ind w:right="-87"/>
        <w:jc w:val="center"/>
        <w:rPr>
          <w:b/>
        </w:rPr>
      </w:pPr>
    </w:p>
    <w:p w:rsidR="00996977" w:rsidRPr="002C5D15" w:rsidRDefault="00996977" w:rsidP="00996977">
      <w:pPr>
        <w:ind w:right="-87"/>
        <w:jc w:val="center"/>
        <w:rPr>
          <w:b/>
        </w:rPr>
      </w:pPr>
    </w:p>
    <w:p w:rsidR="00996977" w:rsidRDefault="00996977" w:rsidP="00996977">
      <w:pPr>
        <w:ind w:right="-87"/>
        <w:jc w:val="center"/>
        <w:rPr>
          <w:b/>
        </w:rPr>
      </w:pPr>
    </w:p>
    <w:p w:rsidR="005551FF" w:rsidRDefault="005551FF" w:rsidP="00996977">
      <w:pPr>
        <w:ind w:right="-87"/>
        <w:jc w:val="center"/>
        <w:rPr>
          <w:b/>
        </w:rPr>
      </w:pPr>
    </w:p>
    <w:p w:rsidR="005551FF" w:rsidRDefault="005551FF" w:rsidP="00996977">
      <w:pPr>
        <w:ind w:right="-87"/>
        <w:jc w:val="center"/>
        <w:rPr>
          <w:b/>
        </w:rPr>
      </w:pPr>
    </w:p>
    <w:p w:rsidR="005551FF" w:rsidRDefault="005551FF" w:rsidP="00996977">
      <w:pPr>
        <w:ind w:right="-87"/>
        <w:jc w:val="center"/>
        <w:rPr>
          <w:b/>
        </w:rPr>
      </w:pPr>
    </w:p>
    <w:p w:rsidR="005551FF" w:rsidRDefault="005551FF" w:rsidP="00996977">
      <w:pPr>
        <w:ind w:right="-87"/>
        <w:jc w:val="center"/>
        <w:rPr>
          <w:b/>
        </w:rPr>
      </w:pPr>
    </w:p>
    <w:p w:rsidR="005551FF" w:rsidRPr="002C5D15" w:rsidRDefault="005551FF" w:rsidP="00996977">
      <w:pPr>
        <w:ind w:right="-87"/>
        <w:jc w:val="center"/>
        <w:rPr>
          <w:b/>
        </w:rPr>
      </w:pPr>
    </w:p>
    <w:p w:rsidR="00996977" w:rsidRPr="005551FF" w:rsidRDefault="00996977" w:rsidP="0091294D">
      <w:pPr>
        <w:pStyle w:val="1"/>
        <w:ind w:right="-87"/>
        <w:jc w:val="center"/>
        <w:rPr>
          <w:caps/>
          <w:sz w:val="40"/>
          <w:szCs w:val="40"/>
          <w:lang w:val="ru-RU"/>
        </w:rPr>
      </w:pPr>
      <w:r w:rsidRPr="005551FF">
        <w:rPr>
          <w:caps/>
          <w:sz w:val="40"/>
          <w:szCs w:val="40"/>
          <w:lang w:val="ru-RU"/>
        </w:rPr>
        <w:t>ПРАВИЛА СТРАХОВАНИЯ ГРАЖДАНСКОЙ ОТВЕТСТВЕННОСТИ АВТОПЕРЕВОЗЧИКОВ И ЭКСПЕДИТОРОВ</w:t>
      </w:r>
    </w:p>
    <w:p w:rsidR="00085FED" w:rsidRDefault="00085FED" w:rsidP="00996977">
      <w:pPr>
        <w:ind w:left="540" w:right="-87"/>
        <w:jc w:val="both"/>
      </w:pPr>
    </w:p>
    <w:p w:rsidR="00085FED" w:rsidRPr="00257499"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085FED" w:rsidRDefault="00085FED" w:rsidP="00996977">
      <w:pPr>
        <w:ind w:left="540" w:right="-87"/>
        <w:jc w:val="both"/>
      </w:pPr>
    </w:p>
    <w:p w:rsidR="005551FF" w:rsidRDefault="005551FF" w:rsidP="00996977">
      <w:pPr>
        <w:ind w:left="540" w:right="-87"/>
        <w:jc w:val="both"/>
      </w:pPr>
    </w:p>
    <w:p w:rsidR="005551FF" w:rsidRDefault="005551FF" w:rsidP="00996977">
      <w:pPr>
        <w:ind w:left="540" w:right="-87"/>
        <w:jc w:val="both"/>
      </w:pPr>
    </w:p>
    <w:p w:rsidR="005551FF" w:rsidRDefault="005551FF" w:rsidP="00996977">
      <w:pPr>
        <w:ind w:left="540" w:right="-87"/>
        <w:jc w:val="both"/>
      </w:pPr>
    </w:p>
    <w:p w:rsidR="00085FED" w:rsidRDefault="00085FED" w:rsidP="00996977">
      <w:pPr>
        <w:ind w:left="540" w:right="-87"/>
        <w:jc w:val="both"/>
      </w:pPr>
    </w:p>
    <w:p w:rsidR="005551FF" w:rsidRDefault="00085FED" w:rsidP="009A6B01">
      <w:pPr>
        <w:ind w:right="-87"/>
        <w:jc w:val="center"/>
        <w:rPr>
          <w:b/>
        </w:rPr>
      </w:pPr>
      <w:r w:rsidRPr="00DA331C">
        <w:rPr>
          <w:b/>
        </w:rPr>
        <w:t>Москва, 201</w:t>
      </w:r>
      <w:r>
        <w:rPr>
          <w:b/>
        </w:rPr>
        <w:t>9</w:t>
      </w:r>
      <w:r w:rsidRPr="00DA331C">
        <w:rPr>
          <w:b/>
        </w:rPr>
        <w:t xml:space="preserve"> г.</w:t>
      </w:r>
    </w:p>
    <w:p w:rsidR="005551FF" w:rsidRDefault="005551FF" w:rsidP="009A6B01">
      <w:pPr>
        <w:ind w:right="-87"/>
        <w:jc w:val="center"/>
        <w:rPr>
          <w:b/>
        </w:rPr>
      </w:pPr>
    </w:p>
    <w:p w:rsidR="005551FF" w:rsidRDefault="00085FED" w:rsidP="009A6B01">
      <w:pPr>
        <w:ind w:right="-87"/>
        <w:jc w:val="center"/>
      </w:pPr>
      <w:r>
        <w:br w:type="page"/>
      </w:r>
    </w:p>
    <w:p w:rsidR="005551FF" w:rsidRDefault="005551FF" w:rsidP="009A6B01">
      <w:pPr>
        <w:ind w:right="-87"/>
        <w:jc w:val="center"/>
        <w:rPr>
          <w:b/>
        </w:rPr>
      </w:pPr>
    </w:p>
    <w:p w:rsidR="00996977" w:rsidRPr="005551FF" w:rsidRDefault="00085FED" w:rsidP="009A6B01">
      <w:pPr>
        <w:ind w:right="-87"/>
        <w:jc w:val="center"/>
        <w:rPr>
          <w:sz w:val="28"/>
          <w:szCs w:val="28"/>
        </w:rPr>
      </w:pPr>
      <w:r w:rsidRPr="005551FF">
        <w:rPr>
          <w:b/>
          <w:sz w:val="28"/>
          <w:szCs w:val="28"/>
        </w:rPr>
        <w:t>Оглавление</w:t>
      </w:r>
    </w:p>
    <w:p w:rsidR="00996977" w:rsidRPr="002C5D15" w:rsidRDefault="00996977" w:rsidP="00996977">
      <w:pPr>
        <w:ind w:left="540" w:right="-87"/>
        <w:jc w:val="both"/>
        <w:rPr>
          <w:b/>
        </w:rPr>
      </w:pPr>
    </w:p>
    <w:p w:rsidR="00996977" w:rsidRPr="002C5D15" w:rsidRDefault="002B5AC5" w:rsidP="005551FF">
      <w:pPr>
        <w:numPr>
          <w:ilvl w:val="0"/>
          <w:numId w:val="2"/>
        </w:numPr>
        <w:tabs>
          <w:tab w:val="left" w:pos="1134"/>
          <w:tab w:val="left" w:pos="1701"/>
        </w:tabs>
        <w:ind w:left="0" w:right="-87" w:firstLine="0"/>
        <w:jc w:val="both"/>
        <w:rPr>
          <w:b/>
        </w:rPr>
      </w:pPr>
      <w:r>
        <w:rPr>
          <w:b/>
        </w:rPr>
        <w:t xml:space="preserve">Общие положения. </w:t>
      </w:r>
      <w:r w:rsidR="00996977" w:rsidRPr="002C5D15">
        <w:rPr>
          <w:b/>
        </w:rPr>
        <w:t>Субъекты страхования</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Объе</w:t>
      </w:r>
      <w:proofErr w:type="gramStart"/>
      <w:r w:rsidRPr="002C5D15">
        <w:rPr>
          <w:b/>
        </w:rPr>
        <w:t>кт стр</w:t>
      </w:r>
      <w:proofErr w:type="gramEnd"/>
      <w:r w:rsidRPr="002C5D15">
        <w:rPr>
          <w:b/>
        </w:rPr>
        <w:t>ахования</w:t>
      </w:r>
    </w:p>
    <w:p w:rsidR="00996977" w:rsidRPr="002C5D15" w:rsidRDefault="00B10DC1" w:rsidP="005551FF">
      <w:pPr>
        <w:numPr>
          <w:ilvl w:val="0"/>
          <w:numId w:val="2"/>
        </w:numPr>
        <w:tabs>
          <w:tab w:val="left" w:pos="851"/>
          <w:tab w:val="left" w:pos="1701"/>
        </w:tabs>
        <w:ind w:left="0" w:right="-87" w:firstLine="0"/>
        <w:jc w:val="both"/>
        <w:rPr>
          <w:b/>
        </w:rPr>
      </w:pPr>
      <w:r>
        <w:rPr>
          <w:b/>
        </w:rPr>
        <w:t xml:space="preserve">Страховой риск. </w:t>
      </w:r>
      <w:r w:rsidRPr="002C5D15">
        <w:rPr>
          <w:b/>
        </w:rPr>
        <w:t>Страхов</w:t>
      </w:r>
      <w:r>
        <w:rPr>
          <w:b/>
        </w:rPr>
        <w:t>ой</w:t>
      </w:r>
      <w:r w:rsidRPr="002C5D15">
        <w:rPr>
          <w:b/>
        </w:rPr>
        <w:t xml:space="preserve"> случа</w:t>
      </w:r>
      <w:r>
        <w:rPr>
          <w:b/>
        </w:rPr>
        <w:t>й</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Объем страхового покрытия</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Исключения из объема страхового покрытия</w:t>
      </w:r>
      <w:r w:rsidR="00733082">
        <w:rPr>
          <w:b/>
        </w:rPr>
        <w:t xml:space="preserve">. </w:t>
      </w:r>
      <w:r w:rsidR="00733082" w:rsidRPr="005F5960">
        <w:rPr>
          <w:b/>
        </w:rPr>
        <w:t>Перечень оснований для отказа в страховой выплате</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 xml:space="preserve">Страховая сумма и </w:t>
      </w:r>
      <w:r w:rsidR="00733082">
        <w:rPr>
          <w:b/>
        </w:rPr>
        <w:t>порядок ее определения. Ф</w:t>
      </w:r>
      <w:r w:rsidR="005551FF">
        <w:rPr>
          <w:b/>
        </w:rPr>
        <w:t>раншиза</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Страховая премия</w:t>
      </w:r>
      <w:r w:rsidR="005F5960" w:rsidRPr="00A05AEF">
        <w:rPr>
          <w:b/>
        </w:rPr>
        <w:t>,</w:t>
      </w:r>
      <w:r w:rsidRPr="002C5D15">
        <w:rPr>
          <w:b/>
        </w:rPr>
        <w:t xml:space="preserve"> порядок ее </w:t>
      </w:r>
      <w:r w:rsidR="00733082">
        <w:rPr>
          <w:b/>
        </w:rPr>
        <w:t xml:space="preserve">определения и </w:t>
      </w:r>
      <w:r w:rsidRPr="002C5D15">
        <w:rPr>
          <w:b/>
        </w:rPr>
        <w:t>уплаты</w:t>
      </w:r>
      <w:r w:rsidR="003A4996">
        <w:rPr>
          <w:b/>
        </w:rPr>
        <w:t>. Страховой тариф</w:t>
      </w:r>
    </w:p>
    <w:p w:rsidR="00996977" w:rsidRPr="008430B7" w:rsidRDefault="00733082" w:rsidP="005551FF">
      <w:pPr>
        <w:numPr>
          <w:ilvl w:val="0"/>
          <w:numId w:val="2"/>
        </w:numPr>
        <w:tabs>
          <w:tab w:val="left" w:pos="851"/>
          <w:tab w:val="left" w:pos="1701"/>
        </w:tabs>
        <w:ind w:left="0" w:right="-87" w:firstLine="0"/>
        <w:jc w:val="both"/>
        <w:rPr>
          <w:b/>
        </w:rPr>
      </w:pPr>
      <w:r w:rsidRPr="008430B7">
        <w:rPr>
          <w:b/>
        </w:rPr>
        <w:t>Порядок заключения, исполнения и прекращения д</w:t>
      </w:r>
      <w:r w:rsidR="00996977" w:rsidRPr="008430B7">
        <w:rPr>
          <w:b/>
        </w:rPr>
        <w:t>оговор</w:t>
      </w:r>
      <w:r w:rsidRPr="008430B7">
        <w:rPr>
          <w:b/>
        </w:rPr>
        <w:t>а</w:t>
      </w:r>
      <w:r w:rsidR="005551FF">
        <w:rPr>
          <w:b/>
        </w:rPr>
        <w:t xml:space="preserve"> страхования</w:t>
      </w:r>
    </w:p>
    <w:p w:rsidR="00996977" w:rsidRPr="002C5D15" w:rsidRDefault="005551FF" w:rsidP="005551FF">
      <w:pPr>
        <w:numPr>
          <w:ilvl w:val="0"/>
          <w:numId w:val="2"/>
        </w:numPr>
        <w:tabs>
          <w:tab w:val="left" w:pos="851"/>
          <w:tab w:val="left" w:pos="1701"/>
        </w:tabs>
        <w:ind w:left="0" w:right="-87" w:firstLine="0"/>
        <w:jc w:val="both"/>
        <w:rPr>
          <w:b/>
        </w:rPr>
      </w:pPr>
      <w:r>
        <w:rPr>
          <w:b/>
        </w:rPr>
        <w:t>Права и обязанности сторон</w:t>
      </w:r>
    </w:p>
    <w:p w:rsidR="00996977" w:rsidRPr="002C5D15" w:rsidRDefault="00996977" w:rsidP="005551FF">
      <w:pPr>
        <w:numPr>
          <w:ilvl w:val="0"/>
          <w:numId w:val="2"/>
        </w:numPr>
        <w:tabs>
          <w:tab w:val="left" w:pos="851"/>
          <w:tab w:val="left" w:pos="1701"/>
        </w:tabs>
        <w:ind w:left="0" w:right="-87" w:firstLine="0"/>
        <w:jc w:val="both"/>
        <w:rPr>
          <w:b/>
        </w:rPr>
      </w:pPr>
      <w:r w:rsidRPr="002C5D15">
        <w:rPr>
          <w:b/>
        </w:rPr>
        <w:t>Обязанности сторон</w:t>
      </w:r>
      <w:r w:rsidR="00424A56">
        <w:rPr>
          <w:b/>
        </w:rPr>
        <w:t>, взаимоотношения стор</w:t>
      </w:r>
      <w:r w:rsidR="00151032">
        <w:rPr>
          <w:b/>
        </w:rPr>
        <w:t>о</w:t>
      </w:r>
      <w:r w:rsidR="00424A56">
        <w:rPr>
          <w:b/>
        </w:rPr>
        <w:t>н</w:t>
      </w:r>
      <w:r w:rsidRPr="002C5D15">
        <w:rPr>
          <w:b/>
        </w:rPr>
        <w:t xml:space="preserve"> при наступлении </w:t>
      </w:r>
      <w:r w:rsidR="00151032">
        <w:rPr>
          <w:b/>
        </w:rPr>
        <w:t xml:space="preserve">события, имеющего признаки </w:t>
      </w:r>
      <w:r w:rsidR="005551FF">
        <w:rPr>
          <w:b/>
        </w:rPr>
        <w:t>страхового случая</w:t>
      </w:r>
    </w:p>
    <w:p w:rsidR="00996977" w:rsidRPr="002C5D15" w:rsidRDefault="005F5960" w:rsidP="005551FF">
      <w:pPr>
        <w:numPr>
          <w:ilvl w:val="0"/>
          <w:numId w:val="2"/>
        </w:numPr>
        <w:tabs>
          <w:tab w:val="left" w:pos="851"/>
          <w:tab w:val="left" w:pos="1701"/>
        </w:tabs>
        <w:ind w:left="0" w:right="-87" w:firstLine="0"/>
        <w:jc w:val="both"/>
        <w:rPr>
          <w:b/>
        </w:rPr>
      </w:pPr>
      <w:r>
        <w:rPr>
          <w:b/>
        </w:rPr>
        <w:t>П</w:t>
      </w:r>
      <w:r w:rsidR="00637143">
        <w:rPr>
          <w:b/>
        </w:rPr>
        <w:t>орядок определения размера ущерба</w:t>
      </w:r>
      <w:r>
        <w:rPr>
          <w:b/>
        </w:rPr>
        <w:t xml:space="preserve"> и страховой выплаты</w:t>
      </w:r>
    </w:p>
    <w:p w:rsidR="00996977" w:rsidRPr="002C5D15" w:rsidRDefault="00996977" w:rsidP="005551FF">
      <w:pPr>
        <w:keepNext/>
        <w:numPr>
          <w:ilvl w:val="0"/>
          <w:numId w:val="2"/>
        </w:numPr>
        <w:tabs>
          <w:tab w:val="left" w:pos="851"/>
          <w:tab w:val="left" w:pos="1701"/>
        </w:tabs>
        <w:ind w:left="0" w:right="-87" w:firstLine="0"/>
        <w:jc w:val="both"/>
        <w:rPr>
          <w:b/>
        </w:rPr>
      </w:pPr>
      <w:r w:rsidRPr="002C5D15">
        <w:rPr>
          <w:b/>
        </w:rPr>
        <w:t>Перекрывающиеся риски</w:t>
      </w:r>
    </w:p>
    <w:p w:rsidR="00996977" w:rsidRPr="002C5D15" w:rsidRDefault="00996977" w:rsidP="005551FF">
      <w:pPr>
        <w:keepNext/>
        <w:numPr>
          <w:ilvl w:val="0"/>
          <w:numId w:val="2"/>
        </w:numPr>
        <w:tabs>
          <w:tab w:val="left" w:pos="851"/>
          <w:tab w:val="left" w:pos="1701"/>
        </w:tabs>
        <w:ind w:left="0" w:right="-87" w:firstLine="0"/>
        <w:jc w:val="both"/>
        <w:rPr>
          <w:b/>
        </w:rPr>
      </w:pPr>
      <w:r w:rsidRPr="002C5D15">
        <w:rPr>
          <w:b/>
        </w:rPr>
        <w:t>Особые условия страхования</w:t>
      </w:r>
      <w:r w:rsidR="00F565DA">
        <w:rPr>
          <w:b/>
        </w:rPr>
        <w:t xml:space="preserve"> о</w:t>
      </w:r>
      <w:r w:rsidR="00F565DA" w:rsidRPr="002C5D15">
        <w:rPr>
          <w:b/>
        </w:rPr>
        <w:t>тветственност</w:t>
      </w:r>
      <w:r w:rsidR="00F565DA">
        <w:rPr>
          <w:b/>
        </w:rPr>
        <w:t>и</w:t>
      </w:r>
      <w:r w:rsidR="00F565DA" w:rsidRPr="002C5D15">
        <w:rPr>
          <w:b/>
        </w:rPr>
        <w:t xml:space="preserve"> </w:t>
      </w:r>
      <w:r w:rsidRPr="002C5D15">
        <w:rPr>
          <w:b/>
        </w:rPr>
        <w:t>перевозчика</w:t>
      </w:r>
    </w:p>
    <w:p w:rsidR="00996977" w:rsidRPr="008430B7" w:rsidRDefault="00996977" w:rsidP="005551FF">
      <w:pPr>
        <w:numPr>
          <w:ilvl w:val="0"/>
          <w:numId w:val="2"/>
        </w:numPr>
        <w:tabs>
          <w:tab w:val="left" w:pos="851"/>
          <w:tab w:val="left" w:pos="1701"/>
        </w:tabs>
        <w:ind w:left="0" w:right="-87" w:firstLine="0"/>
        <w:jc w:val="both"/>
      </w:pPr>
      <w:r w:rsidRPr="002C5D15">
        <w:rPr>
          <w:b/>
        </w:rPr>
        <w:t>Особые условия страхования</w:t>
      </w:r>
      <w:r w:rsidR="00F565DA">
        <w:rPr>
          <w:b/>
        </w:rPr>
        <w:t xml:space="preserve"> о</w:t>
      </w:r>
      <w:r w:rsidRPr="002C5D15">
        <w:rPr>
          <w:b/>
        </w:rPr>
        <w:t>тветственност</w:t>
      </w:r>
      <w:r w:rsidR="00F565DA">
        <w:rPr>
          <w:b/>
        </w:rPr>
        <w:t>и</w:t>
      </w:r>
      <w:r w:rsidRPr="002C5D15">
        <w:rPr>
          <w:b/>
        </w:rPr>
        <w:t xml:space="preserve"> экспедитора</w:t>
      </w:r>
    </w:p>
    <w:p w:rsidR="006403AB" w:rsidRPr="005C1179" w:rsidRDefault="006403AB" w:rsidP="005551FF">
      <w:pPr>
        <w:numPr>
          <w:ilvl w:val="0"/>
          <w:numId w:val="2"/>
        </w:numPr>
        <w:tabs>
          <w:tab w:val="left" w:pos="851"/>
          <w:tab w:val="left" w:pos="1701"/>
        </w:tabs>
        <w:ind w:left="0" w:right="-87" w:firstLine="0"/>
        <w:jc w:val="both"/>
      </w:pPr>
      <w:r>
        <w:rPr>
          <w:b/>
        </w:rPr>
        <w:t>Положение о взаимодействии сторон</w:t>
      </w:r>
    </w:p>
    <w:p w:rsidR="005C1179" w:rsidRPr="002C5D15" w:rsidRDefault="005C1179" w:rsidP="005C1179">
      <w:pPr>
        <w:tabs>
          <w:tab w:val="left" w:pos="851"/>
          <w:tab w:val="left" w:pos="1701"/>
        </w:tabs>
        <w:ind w:right="-87"/>
        <w:jc w:val="both"/>
      </w:pPr>
    </w:p>
    <w:p w:rsidR="00F34637" w:rsidRPr="002C5D15" w:rsidRDefault="00996977" w:rsidP="00996977">
      <w:pPr>
        <w:tabs>
          <w:tab w:val="left" w:pos="993"/>
        </w:tabs>
        <w:ind w:right="-87"/>
        <w:jc w:val="both"/>
      </w:pPr>
      <w:r w:rsidRPr="002C5D15">
        <w:br w:type="page"/>
      </w:r>
    </w:p>
    <w:p w:rsidR="000B2689" w:rsidRPr="005C1179" w:rsidRDefault="00222659" w:rsidP="00E55A22">
      <w:pPr>
        <w:pStyle w:val="1"/>
        <w:numPr>
          <w:ilvl w:val="0"/>
          <w:numId w:val="4"/>
        </w:numPr>
        <w:tabs>
          <w:tab w:val="clear" w:pos="720"/>
          <w:tab w:val="num" w:pos="567"/>
        </w:tabs>
        <w:ind w:left="0" w:right="-87" w:firstLine="0"/>
        <w:jc w:val="center"/>
        <w:rPr>
          <w:sz w:val="28"/>
          <w:szCs w:val="28"/>
          <w:lang w:val="ru-RU"/>
        </w:rPr>
      </w:pPr>
      <w:r w:rsidRPr="005C1179">
        <w:rPr>
          <w:caps/>
          <w:sz w:val="28"/>
          <w:szCs w:val="28"/>
          <w:lang w:val="ru-RU"/>
        </w:rPr>
        <w:lastRenderedPageBreak/>
        <w:t>ОБЩИЕ ПОЛОЖЕНИЯ</w:t>
      </w:r>
      <w:r w:rsidR="00AC5C76" w:rsidRPr="005C1179">
        <w:rPr>
          <w:caps/>
          <w:sz w:val="28"/>
          <w:szCs w:val="28"/>
          <w:lang w:val="ru-RU"/>
        </w:rPr>
        <w:t>.</w:t>
      </w:r>
      <w:r w:rsidR="00B36BA0" w:rsidRPr="005C1179">
        <w:rPr>
          <w:caps/>
          <w:sz w:val="28"/>
          <w:szCs w:val="28"/>
          <w:lang w:val="ru-RU"/>
        </w:rPr>
        <w:t xml:space="preserve"> </w:t>
      </w:r>
      <w:r w:rsidR="000B2689" w:rsidRPr="005C1179">
        <w:rPr>
          <w:sz w:val="28"/>
          <w:szCs w:val="28"/>
          <w:lang w:val="ru-RU"/>
        </w:rPr>
        <w:t>СУБЪЕКТ</w:t>
      </w:r>
      <w:r w:rsidR="002B5AC5" w:rsidRPr="005C1179">
        <w:rPr>
          <w:sz w:val="28"/>
          <w:szCs w:val="28"/>
          <w:lang w:val="ru-RU"/>
        </w:rPr>
        <w:t>Ы</w:t>
      </w:r>
      <w:r w:rsidR="000B2689" w:rsidRPr="005C1179">
        <w:rPr>
          <w:sz w:val="28"/>
          <w:szCs w:val="28"/>
          <w:lang w:val="ru-RU"/>
        </w:rPr>
        <w:t xml:space="preserve"> СТРАХОВАНИЯ</w:t>
      </w:r>
    </w:p>
    <w:p w:rsidR="005C1179" w:rsidRDefault="005C1179" w:rsidP="005C1179">
      <w:pPr>
        <w:ind w:firstLine="709"/>
        <w:jc w:val="both"/>
        <w:rPr>
          <w:szCs w:val="20"/>
        </w:rPr>
      </w:pPr>
    </w:p>
    <w:p w:rsidR="00290668" w:rsidRDefault="007B49F8" w:rsidP="005C1179">
      <w:pPr>
        <w:ind w:firstLine="709"/>
        <w:jc w:val="both"/>
      </w:pPr>
      <w:r w:rsidRPr="00637143">
        <w:rPr>
          <w:szCs w:val="20"/>
        </w:rPr>
        <w:t>1.1.</w:t>
      </w:r>
      <w:r w:rsidRPr="002C5D15">
        <w:rPr>
          <w:b/>
        </w:rPr>
        <w:t xml:space="preserve"> </w:t>
      </w:r>
      <w:r w:rsidR="00637143" w:rsidRPr="007972A7">
        <w:t xml:space="preserve">Настоящие Правила </w:t>
      </w:r>
      <w:r w:rsidR="00637143">
        <w:t xml:space="preserve">страхования гражданской ответственности автоперевозчиков и экспедиторов (далее – Правила) </w:t>
      </w:r>
      <w:r w:rsidR="00637143" w:rsidRPr="007972A7">
        <w:t>определ</w:t>
      </w:r>
      <w:r w:rsidR="00637143">
        <w:t xml:space="preserve">яют общие условия и порядок </w:t>
      </w:r>
      <w:r w:rsidR="00637143" w:rsidRPr="007972A7">
        <w:t>осуществления</w:t>
      </w:r>
      <w:r w:rsidR="00637143">
        <w:t xml:space="preserve"> добровольного</w:t>
      </w:r>
      <w:r w:rsidR="00637143" w:rsidRPr="007972A7">
        <w:t xml:space="preserve"> страховани</w:t>
      </w:r>
      <w:r w:rsidR="00637143">
        <w:t>я</w:t>
      </w:r>
      <w:r w:rsidR="00637143" w:rsidRPr="007972A7">
        <w:t xml:space="preserve"> гражданской ответственности автоперевозчиков и экспедиторов</w:t>
      </w:r>
      <w:r w:rsidR="00290668">
        <w:t>,</w:t>
      </w:r>
      <w:r w:rsidR="00290668" w:rsidRPr="00290668">
        <w:t xml:space="preserve"> </w:t>
      </w:r>
      <w:r w:rsidR="00290668">
        <w:t>в соответствии с</w:t>
      </w:r>
      <w:r w:rsidR="00B10DC1">
        <w:t>о следующим</w:t>
      </w:r>
      <w:r w:rsidR="009D2130">
        <w:t>и</w:t>
      </w:r>
      <w:r w:rsidR="00290668">
        <w:t xml:space="preserve"> вид</w:t>
      </w:r>
      <w:r w:rsidR="009D2130">
        <w:t>ами</w:t>
      </w:r>
      <w:r w:rsidR="00290668">
        <w:t xml:space="preserve"> страхования:</w:t>
      </w:r>
    </w:p>
    <w:p w:rsidR="009D2130" w:rsidRDefault="00422CAF" w:rsidP="005C1179">
      <w:pPr>
        <w:numPr>
          <w:ilvl w:val="0"/>
          <w:numId w:val="36"/>
        </w:numPr>
        <w:tabs>
          <w:tab w:val="left" w:pos="567"/>
          <w:tab w:val="left" w:pos="851"/>
        </w:tabs>
        <w:autoSpaceDE w:val="0"/>
        <w:autoSpaceDN w:val="0"/>
        <w:adjustRightInd w:val="0"/>
        <w:ind w:left="0" w:firstLine="0"/>
        <w:jc w:val="both"/>
      </w:pPr>
      <w:r>
        <w:t>в части страхования ответственности</w:t>
      </w:r>
      <w:r w:rsidR="00833584">
        <w:t xml:space="preserve"> – </w:t>
      </w:r>
      <w:r w:rsidR="00290668">
        <w:t>страхование гражданской ответственности за причинение вреда третьим лицам</w:t>
      </w:r>
      <w:r w:rsidR="009D2130">
        <w:t>;</w:t>
      </w:r>
    </w:p>
    <w:p w:rsidR="00290668" w:rsidRDefault="00422CAF" w:rsidP="005C1179">
      <w:pPr>
        <w:numPr>
          <w:ilvl w:val="0"/>
          <w:numId w:val="36"/>
        </w:numPr>
        <w:tabs>
          <w:tab w:val="left" w:pos="567"/>
          <w:tab w:val="left" w:pos="851"/>
        </w:tabs>
        <w:autoSpaceDE w:val="0"/>
        <w:autoSpaceDN w:val="0"/>
        <w:adjustRightInd w:val="0"/>
        <w:ind w:left="0" w:firstLine="0"/>
        <w:jc w:val="both"/>
      </w:pPr>
      <w:r>
        <w:t>в части страхования дополнительных расходов Страхователя</w:t>
      </w:r>
      <w:r w:rsidR="00833584">
        <w:t xml:space="preserve"> – </w:t>
      </w:r>
      <w:r w:rsidR="009D2130">
        <w:t xml:space="preserve">страхование </w:t>
      </w:r>
      <w:r w:rsidR="000642E9">
        <w:t>финансовых</w:t>
      </w:r>
      <w:r w:rsidR="009D2130">
        <w:t xml:space="preserve"> рисков</w:t>
      </w:r>
      <w:r w:rsidR="00290668">
        <w:t>.</w:t>
      </w:r>
    </w:p>
    <w:p w:rsidR="00F34637" w:rsidRPr="00DD3CE5" w:rsidRDefault="00637143" w:rsidP="005C1179">
      <w:pPr>
        <w:ind w:firstLine="709"/>
        <w:jc w:val="both"/>
        <w:rPr>
          <w:szCs w:val="20"/>
        </w:rPr>
      </w:pPr>
      <w:r w:rsidRPr="008D746D">
        <w:rPr>
          <w:szCs w:val="20"/>
        </w:rPr>
        <w:t xml:space="preserve">1.2. </w:t>
      </w:r>
      <w:r w:rsidR="00F34637" w:rsidRPr="008D746D">
        <w:rPr>
          <w:szCs w:val="20"/>
        </w:rPr>
        <w:t xml:space="preserve">Настоящее страхование представляет собой отношения по защите имущественных интересов </w:t>
      </w:r>
      <w:r w:rsidR="00F34637" w:rsidRPr="00D01216">
        <w:rPr>
          <w:szCs w:val="20"/>
        </w:rPr>
        <w:t>юридических и физических лиц</w:t>
      </w:r>
      <w:r w:rsidR="0050245D" w:rsidRPr="00D01216">
        <w:rPr>
          <w:szCs w:val="20"/>
        </w:rPr>
        <w:t>, зарегистрированных в качестве индивидуальных предпринимателей,</w:t>
      </w:r>
      <w:r w:rsidR="00F34637" w:rsidRPr="00D01216">
        <w:rPr>
          <w:szCs w:val="20"/>
        </w:rPr>
        <w:t xml:space="preserve"> при</w:t>
      </w:r>
      <w:r w:rsidR="00F34637" w:rsidRPr="008D746D">
        <w:rPr>
          <w:szCs w:val="20"/>
        </w:rPr>
        <w:t xml:space="preserve"> наступлении определенных событий</w:t>
      </w:r>
      <w:r w:rsidR="00D01216" w:rsidRPr="00C608B7">
        <w:rPr>
          <w:color w:val="000000"/>
        </w:rPr>
        <w:t xml:space="preserve"> – </w:t>
      </w:r>
      <w:r w:rsidR="00F34637" w:rsidRPr="008D746D">
        <w:rPr>
          <w:szCs w:val="20"/>
        </w:rPr>
        <w:t xml:space="preserve">возникшей обязанности автоперевозчика/экспедитора возместить </w:t>
      </w:r>
      <w:r w:rsidR="00E7680C" w:rsidRPr="00DD3CE5">
        <w:rPr>
          <w:szCs w:val="20"/>
        </w:rPr>
        <w:t>вред</w:t>
      </w:r>
      <w:r w:rsidR="00F34637" w:rsidRPr="00DD3CE5">
        <w:rPr>
          <w:szCs w:val="20"/>
        </w:rPr>
        <w:t>, причиненны</w:t>
      </w:r>
      <w:r w:rsidR="007F10B7" w:rsidRPr="00DD3CE5">
        <w:rPr>
          <w:szCs w:val="20"/>
        </w:rPr>
        <w:t>й</w:t>
      </w:r>
      <w:r w:rsidR="00F34637" w:rsidRPr="00DD3CE5">
        <w:rPr>
          <w:szCs w:val="20"/>
        </w:rPr>
        <w:t xml:space="preserve"> имущественным интересам третьих лиц (Выгодоприобретателей).</w:t>
      </w:r>
    </w:p>
    <w:p w:rsidR="00F34637" w:rsidRDefault="007B49F8" w:rsidP="005C1179">
      <w:pPr>
        <w:pStyle w:val="2"/>
        <w:ind w:right="-87" w:firstLine="709"/>
        <w:jc w:val="both"/>
        <w:rPr>
          <w:b w:val="0"/>
          <w:lang w:val="ru-RU"/>
        </w:rPr>
      </w:pPr>
      <w:r w:rsidRPr="002C5D15">
        <w:rPr>
          <w:b w:val="0"/>
          <w:lang w:val="ru-RU"/>
        </w:rPr>
        <w:t>1.</w:t>
      </w:r>
      <w:r w:rsidR="00637143" w:rsidRPr="009D2130">
        <w:rPr>
          <w:b w:val="0"/>
          <w:lang w:val="ru-RU"/>
        </w:rPr>
        <w:t>3</w:t>
      </w:r>
      <w:r w:rsidRPr="002C5D15">
        <w:rPr>
          <w:b w:val="0"/>
          <w:lang w:val="ru-RU"/>
        </w:rPr>
        <w:t xml:space="preserve">. </w:t>
      </w:r>
      <w:r w:rsidR="00F34637" w:rsidRPr="002C5D15">
        <w:rPr>
          <w:b w:val="0"/>
          <w:lang w:val="ru-RU"/>
        </w:rPr>
        <w:t>По настоящим Пра</w:t>
      </w:r>
      <w:r w:rsidR="00222659" w:rsidRPr="002C5D15">
        <w:rPr>
          <w:b w:val="0"/>
          <w:lang w:val="ru-RU"/>
        </w:rPr>
        <w:t>вилам Страхователями приз</w:t>
      </w:r>
      <w:r w:rsidR="0098213C" w:rsidRPr="002C5D15">
        <w:rPr>
          <w:b w:val="0"/>
          <w:lang w:val="ru-RU"/>
        </w:rPr>
        <w:t xml:space="preserve">наются российские или иностранные </w:t>
      </w:r>
      <w:r w:rsidR="00D404F8">
        <w:rPr>
          <w:b w:val="0"/>
          <w:lang w:val="ru-RU"/>
        </w:rPr>
        <w:t>юридические лица или индивидуальные предприниматели</w:t>
      </w:r>
      <w:r w:rsidR="00F34637" w:rsidRPr="002C5D15">
        <w:rPr>
          <w:b w:val="0"/>
          <w:lang w:val="ru-RU"/>
        </w:rPr>
        <w:t>, заключившие с</w:t>
      </w:r>
      <w:r w:rsidR="00FD036A">
        <w:rPr>
          <w:b w:val="0"/>
          <w:lang w:val="ru-RU"/>
        </w:rPr>
        <w:t>о</w:t>
      </w:r>
      <w:r w:rsidR="0098213C" w:rsidRPr="002C5D15">
        <w:rPr>
          <w:b w:val="0"/>
          <w:lang w:val="ru-RU"/>
        </w:rPr>
        <w:t xml:space="preserve"> </w:t>
      </w:r>
      <w:r w:rsidR="00422CAF">
        <w:rPr>
          <w:b w:val="0"/>
          <w:lang w:val="ru-RU"/>
        </w:rPr>
        <w:br/>
      </w:r>
      <w:r w:rsidR="00524ED6">
        <w:rPr>
          <w:b w:val="0"/>
          <w:lang w:val="ru-RU"/>
        </w:rPr>
        <w:t>СПАО</w:t>
      </w:r>
      <w:r w:rsidR="0098213C" w:rsidRPr="002C5D15">
        <w:rPr>
          <w:b w:val="0"/>
          <w:lang w:val="ru-RU"/>
        </w:rPr>
        <w:t xml:space="preserve"> «Ингосстрах» </w:t>
      </w:r>
      <w:r w:rsidR="00F34637" w:rsidRPr="002C5D15">
        <w:rPr>
          <w:b w:val="0"/>
          <w:lang w:val="ru-RU"/>
        </w:rPr>
        <w:t>(далее</w:t>
      </w:r>
      <w:r w:rsidR="00D01216" w:rsidRPr="00D01216">
        <w:rPr>
          <w:color w:val="000000"/>
          <w:lang w:val="ru-RU"/>
        </w:rPr>
        <w:t xml:space="preserve"> – </w:t>
      </w:r>
      <w:r w:rsidR="00F34637" w:rsidRPr="002C5D15">
        <w:rPr>
          <w:b w:val="0"/>
          <w:lang w:val="ru-RU"/>
        </w:rPr>
        <w:t xml:space="preserve">Страховщик) договор страхования </w:t>
      </w:r>
      <w:r w:rsidR="00257499">
        <w:rPr>
          <w:b w:val="0"/>
          <w:lang w:val="ru-RU"/>
        </w:rPr>
        <w:t xml:space="preserve">(страховой полис) </w:t>
      </w:r>
      <w:r w:rsidR="00422CAF">
        <w:rPr>
          <w:b w:val="0"/>
          <w:lang w:val="ru-RU"/>
        </w:rPr>
        <w:t xml:space="preserve">гражданской </w:t>
      </w:r>
      <w:r w:rsidR="00F34637" w:rsidRPr="002C5D15">
        <w:rPr>
          <w:b w:val="0"/>
          <w:lang w:val="ru-RU"/>
        </w:rPr>
        <w:t>ответственности автоперевозчиков</w:t>
      </w:r>
      <w:r w:rsidR="00422CAF">
        <w:rPr>
          <w:b w:val="0"/>
          <w:lang w:val="ru-RU"/>
        </w:rPr>
        <w:t xml:space="preserve"> и/или </w:t>
      </w:r>
      <w:r w:rsidR="00F34637" w:rsidRPr="002C5D15">
        <w:rPr>
          <w:b w:val="0"/>
          <w:lang w:val="ru-RU"/>
        </w:rPr>
        <w:t>экспедиторов</w:t>
      </w:r>
      <w:r w:rsidR="00422CAF">
        <w:rPr>
          <w:b w:val="0"/>
          <w:lang w:val="ru-RU"/>
        </w:rPr>
        <w:t xml:space="preserve"> </w:t>
      </w:r>
      <w:r w:rsidR="00422CAF" w:rsidRPr="00422CAF">
        <w:rPr>
          <w:b w:val="0"/>
          <w:snapToGrid w:val="0"/>
          <w:lang w:val="ru-RU"/>
        </w:rPr>
        <w:t>в соответствии с настоящими Правилами</w:t>
      </w:r>
      <w:r w:rsidR="00F34637" w:rsidRPr="002C5D15">
        <w:rPr>
          <w:b w:val="0"/>
          <w:lang w:val="ru-RU"/>
        </w:rPr>
        <w:t>.</w:t>
      </w:r>
    </w:p>
    <w:p w:rsidR="00DC306C" w:rsidRPr="008430B7" w:rsidRDefault="006057DC" w:rsidP="005C1179">
      <w:pPr>
        <w:ind w:firstLine="709"/>
        <w:jc w:val="both"/>
        <w:rPr>
          <w:rFonts w:eastAsia="Calibri"/>
        </w:rPr>
      </w:pPr>
      <w:proofErr w:type="gramStart"/>
      <w:r w:rsidRPr="009D2130">
        <w:t>Страховщик</w:t>
      </w:r>
      <w:r w:rsidR="00DC306C">
        <w:t>ом</w:t>
      </w:r>
      <w:r w:rsidRPr="009D2130">
        <w:t xml:space="preserve"> </w:t>
      </w:r>
      <w:r w:rsidR="00DC306C" w:rsidRPr="0043634A">
        <w:rPr>
          <w:rFonts w:eastAsia="Calibri"/>
        </w:rPr>
        <w:t xml:space="preserve">по договору страхования </w:t>
      </w:r>
      <w:r w:rsidR="00257499">
        <w:rPr>
          <w:rFonts w:eastAsia="Calibri"/>
        </w:rPr>
        <w:t xml:space="preserve">(страховому полису) </w:t>
      </w:r>
      <w:r w:rsidR="00DC306C" w:rsidRPr="0043634A">
        <w:rPr>
          <w:rFonts w:eastAsia="Calibri"/>
        </w:rPr>
        <w:t>является</w:t>
      </w:r>
      <w:r w:rsidR="00B36BA0">
        <w:rPr>
          <w:rFonts w:eastAsia="Calibri"/>
        </w:rPr>
        <w:br/>
      </w:r>
      <w:r w:rsidR="00DC306C" w:rsidRPr="0043634A">
        <w:rPr>
          <w:rFonts w:eastAsia="Calibri"/>
        </w:rPr>
        <w:t>СПАО «Ингосстрах»</w:t>
      </w:r>
      <w:r w:rsidRPr="009D2130">
        <w:t>, созданн</w:t>
      </w:r>
      <w:r w:rsidR="00DC306C">
        <w:t>ое</w:t>
      </w:r>
      <w:r w:rsidR="00290668" w:rsidRPr="008430B7">
        <w:t xml:space="preserve"> </w:t>
      </w:r>
      <w:r w:rsidRPr="008430B7">
        <w:t xml:space="preserve">в соответствии с законодательством Российской Федерации для осуществления деятельности по страхованию и </w:t>
      </w:r>
      <w:r w:rsidRPr="009D2130">
        <w:t>получивш</w:t>
      </w:r>
      <w:r w:rsidR="00DC306C">
        <w:t>ее</w:t>
      </w:r>
      <w:r w:rsidRPr="008430B7">
        <w:t xml:space="preserve"> лицензи</w:t>
      </w:r>
      <w:r w:rsidR="00AD055B" w:rsidRPr="008430B7">
        <w:t>ю</w:t>
      </w:r>
      <w:r w:rsidRPr="008430B7">
        <w:t xml:space="preserve"> на осуществление соответствующего вида страховой деятельности в установленном</w:t>
      </w:r>
      <w:r w:rsidRPr="00A461AE">
        <w:t xml:space="preserve"> </w:t>
      </w:r>
      <w:r w:rsidR="00DC306C" w:rsidRPr="0043634A">
        <w:rPr>
          <w:rFonts w:eastAsia="Calibri"/>
        </w:rPr>
        <w:t>Законом</w:t>
      </w:r>
      <w:r w:rsidR="00DC306C" w:rsidRPr="008430B7">
        <w:rPr>
          <w:rFonts w:eastAsia="Calibri"/>
        </w:rPr>
        <w:t xml:space="preserve"> Российской Федерации </w:t>
      </w:r>
      <w:r w:rsidR="00DC306C" w:rsidRPr="0043634A">
        <w:rPr>
          <w:rFonts w:eastAsia="Calibri"/>
        </w:rPr>
        <w:t xml:space="preserve">от 27 ноября 1992 г. № 4015-1 «Об организации страхового дела в Российской Федерации» </w:t>
      </w:r>
      <w:r w:rsidR="00DC306C" w:rsidRPr="008430B7">
        <w:rPr>
          <w:rFonts w:eastAsia="Calibri"/>
        </w:rPr>
        <w:t>порядке</w:t>
      </w:r>
      <w:r w:rsidR="00DC306C" w:rsidRPr="0043634A">
        <w:rPr>
          <w:rFonts w:eastAsia="Calibri"/>
        </w:rPr>
        <w:t xml:space="preserve"> и зарегистрированное в г. Москве.</w:t>
      </w:r>
      <w:proofErr w:type="gramEnd"/>
      <w:r w:rsidR="00DC306C" w:rsidRPr="0043634A">
        <w:rPr>
          <w:rFonts w:eastAsia="Calibri"/>
        </w:rPr>
        <w:t xml:space="preserve"> Договоры страхования </w:t>
      </w:r>
      <w:r w:rsidR="00257499">
        <w:rPr>
          <w:rFonts w:eastAsia="Calibri"/>
        </w:rPr>
        <w:t xml:space="preserve">(страховые полисы) </w:t>
      </w:r>
      <w:r w:rsidR="00DC306C" w:rsidRPr="0043634A">
        <w:rPr>
          <w:rFonts w:eastAsia="Calibri"/>
        </w:rPr>
        <w:t>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r w:rsidR="00DC306C" w:rsidRPr="008430B7">
        <w:rPr>
          <w:rFonts w:eastAsia="Calibri"/>
        </w:rPr>
        <w:t>.</w:t>
      </w:r>
    </w:p>
    <w:p w:rsidR="00B10DC1" w:rsidRPr="000165E5" w:rsidRDefault="00DC306C" w:rsidP="005C1179">
      <w:pPr>
        <w:ind w:firstLine="709"/>
        <w:jc w:val="both"/>
        <w:rPr>
          <w:rFonts w:eastAsia="Calibri"/>
        </w:rPr>
      </w:pPr>
      <w:r w:rsidRPr="0043634A">
        <w:rPr>
          <w:rFonts w:eastAsia="Calibri"/>
        </w:rPr>
        <w:t xml:space="preserve">Страховщик осуществляет оценку страхового риска, получает страховые премии (страховые взносы), </w:t>
      </w:r>
      <w:r w:rsidRPr="000165E5">
        <w:rPr>
          <w:rFonts w:eastAsia="Calibri"/>
        </w:rPr>
        <w:t>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r w:rsidR="00B36BA0" w:rsidRPr="000165E5">
        <w:rPr>
          <w:rFonts w:eastAsia="Calibri"/>
        </w:rPr>
        <w:t xml:space="preserve"> (страховому полису)</w:t>
      </w:r>
      <w:r w:rsidRPr="000165E5">
        <w:rPr>
          <w:rFonts w:eastAsia="Calibri"/>
        </w:rPr>
        <w:t>.</w:t>
      </w:r>
    </w:p>
    <w:p w:rsidR="00E42650" w:rsidRPr="00D01216" w:rsidRDefault="00E42650" w:rsidP="005C1179">
      <w:pPr>
        <w:ind w:firstLine="709"/>
        <w:jc w:val="both"/>
      </w:pPr>
      <w:r w:rsidRPr="000165E5">
        <w:t>Сайт Компании</w:t>
      </w:r>
      <w:r w:rsidR="00D01216" w:rsidRPr="000165E5">
        <w:rPr>
          <w:color w:val="000000"/>
        </w:rPr>
        <w:t xml:space="preserve"> –</w:t>
      </w:r>
      <w:r w:rsidR="00D01216" w:rsidRPr="00D01216">
        <w:rPr>
          <w:color w:val="000000"/>
        </w:rPr>
        <w:t xml:space="preserve"> </w:t>
      </w:r>
      <w:r w:rsidRPr="00D01216">
        <w:rPr>
          <w:rFonts w:hint="eastAsia"/>
        </w:rPr>
        <w:t>официальный</w:t>
      </w:r>
      <w:r w:rsidRPr="00D01216">
        <w:t xml:space="preserve"> </w:t>
      </w:r>
      <w:r w:rsidRPr="00D01216">
        <w:rPr>
          <w:rFonts w:hint="eastAsia"/>
        </w:rPr>
        <w:t>сайт</w:t>
      </w:r>
      <w:r w:rsidRPr="00D01216">
        <w:t xml:space="preserve"> </w:t>
      </w:r>
      <w:r w:rsidRPr="00D01216">
        <w:rPr>
          <w:rFonts w:hint="eastAsia"/>
        </w:rPr>
        <w:t>СПАО</w:t>
      </w:r>
      <w:r w:rsidRPr="00D01216">
        <w:t xml:space="preserve"> «</w:t>
      </w:r>
      <w:r w:rsidRPr="00D01216">
        <w:rPr>
          <w:rFonts w:hint="eastAsia"/>
        </w:rPr>
        <w:t>Ингосстрах»</w:t>
      </w:r>
      <w:r w:rsidRPr="00D01216">
        <w:t xml:space="preserve"> </w:t>
      </w:r>
      <w:r w:rsidRPr="00D01216">
        <w:rPr>
          <w:rFonts w:hint="eastAsia"/>
        </w:rPr>
        <w:t>в</w:t>
      </w:r>
      <w:r w:rsidRPr="00D01216">
        <w:t xml:space="preserve"> </w:t>
      </w:r>
      <w:r w:rsidRPr="00D01216">
        <w:rPr>
          <w:rFonts w:hint="eastAsia"/>
        </w:rPr>
        <w:t>информационно</w:t>
      </w:r>
      <w:r w:rsidRPr="00D01216">
        <w:t>-</w:t>
      </w:r>
      <w:r w:rsidRPr="00D01216">
        <w:rPr>
          <w:rFonts w:hint="eastAsia"/>
        </w:rPr>
        <w:t>коммуникационной</w:t>
      </w:r>
      <w:r w:rsidRPr="00D01216">
        <w:t xml:space="preserve"> </w:t>
      </w:r>
      <w:r w:rsidRPr="00D01216">
        <w:rPr>
          <w:rFonts w:hint="eastAsia"/>
        </w:rPr>
        <w:t>сети</w:t>
      </w:r>
      <w:r w:rsidRPr="00D01216">
        <w:t xml:space="preserve"> «</w:t>
      </w:r>
      <w:r w:rsidRPr="00D01216">
        <w:rPr>
          <w:rFonts w:hint="eastAsia"/>
        </w:rPr>
        <w:t>Интернет»</w:t>
      </w:r>
      <w:r w:rsidRPr="00D01216">
        <w:t xml:space="preserve"> </w:t>
      </w:r>
      <w:r w:rsidRPr="00D01216">
        <w:rPr>
          <w:rFonts w:hint="eastAsia"/>
        </w:rPr>
        <w:t>по</w:t>
      </w:r>
      <w:r w:rsidRPr="00D01216">
        <w:t xml:space="preserve"> </w:t>
      </w:r>
      <w:r w:rsidRPr="00D01216">
        <w:rPr>
          <w:rFonts w:hint="eastAsia"/>
        </w:rPr>
        <w:t>адресу</w:t>
      </w:r>
      <w:r w:rsidRPr="00D01216">
        <w:t xml:space="preserve">: </w:t>
      </w:r>
      <w:hyperlink r:id="rId12" w:history="1">
        <w:r w:rsidRPr="00D01216">
          <w:rPr>
            <w:rStyle w:val="af7"/>
          </w:rPr>
          <w:t>www.ingos.ru</w:t>
        </w:r>
      </w:hyperlink>
      <w:r w:rsidRPr="00D01216">
        <w:t>.</w:t>
      </w:r>
    </w:p>
    <w:p w:rsidR="00E42650" w:rsidRPr="005F71B0" w:rsidRDefault="00E42650" w:rsidP="005C1179">
      <w:pPr>
        <w:ind w:firstLine="709"/>
        <w:jc w:val="both"/>
      </w:pPr>
      <w:r w:rsidRPr="00D01216">
        <w:t xml:space="preserve">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w:t>
      </w:r>
      <w:proofErr w:type="spellStart"/>
      <w:r w:rsidRPr="00D01216">
        <w:t>т.ч</w:t>
      </w:r>
      <w:proofErr w:type="spellEnd"/>
      <w:r w:rsidRPr="00D01216">
        <w:t>. для направления информации о стадии и результатах рассмотрения заявления о страховой выплате, включая сведения об осуществлении страховой выплате.</w:t>
      </w:r>
      <w:r w:rsidRPr="00A5730E">
        <w:t xml:space="preserve"> </w:t>
      </w:r>
    </w:p>
    <w:p w:rsidR="00422CAF" w:rsidRPr="00C46A75" w:rsidRDefault="00D404F8" w:rsidP="005C1179">
      <w:pPr>
        <w:ind w:firstLine="709"/>
        <w:jc w:val="both"/>
        <w:rPr>
          <w:snapToGrid w:val="0"/>
        </w:rPr>
      </w:pPr>
      <w:r w:rsidRPr="00DA18AC">
        <w:t xml:space="preserve">В соответствии с настоящими Правилами может быть застрахована ответственность Страхователя или иного лица (Застрахованное лицо), осуществляющего деятельность в качестве автоперевозчика или экспедитора. </w:t>
      </w:r>
      <w:r w:rsidR="00422CAF" w:rsidRPr="00C46A75">
        <w:rPr>
          <w:snapToGrid w:val="0"/>
        </w:rPr>
        <w:t xml:space="preserve">Лицо, риск ответственности которого </w:t>
      </w:r>
      <w:proofErr w:type="gramStart"/>
      <w:r w:rsidR="00422CAF" w:rsidRPr="00C46A75">
        <w:rPr>
          <w:snapToGrid w:val="0"/>
        </w:rPr>
        <w:t>застрахован</w:t>
      </w:r>
      <w:proofErr w:type="gramEnd"/>
      <w:r w:rsidR="00422CAF" w:rsidRPr="00C46A75">
        <w:rPr>
          <w:snapToGrid w:val="0"/>
        </w:rPr>
        <w:t xml:space="preserve">, должно быть названо в </w:t>
      </w:r>
      <w:r w:rsidR="00422CAF">
        <w:rPr>
          <w:snapToGrid w:val="0"/>
        </w:rPr>
        <w:t>д</w:t>
      </w:r>
      <w:r w:rsidR="00422CAF" w:rsidRPr="00C46A75">
        <w:rPr>
          <w:snapToGrid w:val="0"/>
        </w:rPr>
        <w:t>оговоре страхования</w:t>
      </w:r>
      <w:r w:rsidR="00257499">
        <w:rPr>
          <w:snapToGrid w:val="0"/>
        </w:rPr>
        <w:t xml:space="preserve"> (страховом полисе)</w:t>
      </w:r>
      <w:r w:rsidR="00422CAF" w:rsidRPr="00C46A75">
        <w:rPr>
          <w:snapToGrid w:val="0"/>
        </w:rPr>
        <w:t xml:space="preserve">. Если Застрахованное лицо не названо в </w:t>
      </w:r>
      <w:r w:rsidR="00422CAF">
        <w:rPr>
          <w:snapToGrid w:val="0"/>
        </w:rPr>
        <w:t>д</w:t>
      </w:r>
      <w:r w:rsidR="00422CAF" w:rsidRPr="00C46A75">
        <w:rPr>
          <w:snapToGrid w:val="0"/>
        </w:rPr>
        <w:t>оговоре страхования</w:t>
      </w:r>
      <w:r w:rsidR="00257499">
        <w:rPr>
          <w:snapToGrid w:val="0"/>
        </w:rPr>
        <w:t xml:space="preserve"> (страховом полисе)</w:t>
      </w:r>
      <w:r w:rsidR="00422CAF" w:rsidRPr="00C46A75">
        <w:rPr>
          <w:snapToGrid w:val="0"/>
        </w:rPr>
        <w:t>, то застрахованным считается риск ответственности самого Страхователя.</w:t>
      </w:r>
    </w:p>
    <w:p w:rsidR="00D404F8" w:rsidRPr="00A461AE" w:rsidRDefault="00D404F8" w:rsidP="005C1179">
      <w:pPr>
        <w:pStyle w:val="31"/>
        <w:ind w:firstLine="709"/>
        <w:rPr>
          <w:color w:val="auto"/>
        </w:rPr>
      </w:pPr>
      <w:r w:rsidRPr="00DA18AC">
        <w:rPr>
          <w:color w:val="auto"/>
        </w:rPr>
        <w:t>Все положения, относящиеся в соответствии с настоящими Правилами к Страхователю, распространяются на З</w:t>
      </w:r>
      <w:r w:rsidRPr="00A461AE">
        <w:rPr>
          <w:color w:val="auto"/>
        </w:rPr>
        <w:t xml:space="preserve">астрахованных лиц, если из договора страхования </w:t>
      </w:r>
      <w:r w:rsidR="00257499">
        <w:rPr>
          <w:color w:val="auto"/>
        </w:rPr>
        <w:t xml:space="preserve">(страхового полиса) </w:t>
      </w:r>
      <w:r w:rsidRPr="00A461AE">
        <w:rPr>
          <w:color w:val="auto"/>
        </w:rPr>
        <w:t>не следует иное.</w:t>
      </w:r>
      <w:r w:rsidR="00422CAF" w:rsidRPr="00A461AE">
        <w:rPr>
          <w:color w:val="auto"/>
        </w:rPr>
        <w:t xml:space="preserve"> </w:t>
      </w:r>
      <w:r w:rsidR="00422CAF" w:rsidRPr="00A461AE">
        <w:rPr>
          <w:snapToGrid w:val="0"/>
          <w:color w:val="auto"/>
        </w:rPr>
        <w:t>Страхователь обязан ознакомить Застрахованное лицо с условиями и содержанием настоящих Правил и договора страхования</w:t>
      </w:r>
      <w:r w:rsidR="00257499">
        <w:rPr>
          <w:snapToGrid w:val="0"/>
          <w:color w:val="auto"/>
        </w:rPr>
        <w:t xml:space="preserve"> (страхового </w:t>
      </w:r>
      <w:r w:rsidR="00257499">
        <w:rPr>
          <w:snapToGrid w:val="0"/>
          <w:color w:val="auto"/>
        </w:rPr>
        <w:lastRenderedPageBreak/>
        <w:t>полиса)</w:t>
      </w:r>
      <w:r w:rsidR="00422CAF" w:rsidRPr="00A461AE">
        <w:rPr>
          <w:snapToGrid w:val="0"/>
          <w:color w:val="auto"/>
        </w:rPr>
        <w:t>. Страховщик вправе требовать от Застрахованного лица выполнение обязанностей, предусмотренных настоящими Правилами и договором страхования</w:t>
      </w:r>
      <w:r w:rsidR="00257499">
        <w:rPr>
          <w:snapToGrid w:val="0"/>
          <w:color w:val="auto"/>
        </w:rPr>
        <w:t xml:space="preserve"> (страховым полисом)</w:t>
      </w:r>
      <w:r w:rsidR="00422CAF" w:rsidRPr="00A461AE">
        <w:rPr>
          <w:snapToGrid w:val="0"/>
          <w:color w:val="auto"/>
        </w:rPr>
        <w:t>.</w:t>
      </w:r>
    </w:p>
    <w:p w:rsidR="000F170A" w:rsidRDefault="00D404F8" w:rsidP="005C1179">
      <w:pPr>
        <w:autoSpaceDE w:val="0"/>
        <w:autoSpaceDN w:val="0"/>
        <w:adjustRightInd w:val="0"/>
        <w:ind w:firstLine="709"/>
        <w:jc w:val="both"/>
        <w:rPr>
          <w:color w:val="000000"/>
        </w:rPr>
      </w:pPr>
      <w:r w:rsidRPr="00A461AE">
        <w:t>1.</w:t>
      </w:r>
      <w:r w:rsidR="00637143" w:rsidRPr="00A461AE">
        <w:t>4</w:t>
      </w:r>
      <w:r w:rsidRPr="00A461AE">
        <w:t>.</w:t>
      </w:r>
      <w:r w:rsidR="00637143" w:rsidRPr="00A461AE">
        <w:t xml:space="preserve"> </w:t>
      </w:r>
      <w:r w:rsidR="000F170A" w:rsidRPr="00A461AE">
        <w:t>В рамках настоящих Правил используются следующие термины и определения</w:t>
      </w:r>
      <w:r w:rsidR="000F170A">
        <w:rPr>
          <w:color w:val="000000"/>
        </w:rPr>
        <w:t>:</w:t>
      </w:r>
    </w:p>
    <w:p w:rsidR="00D404F8" w:rsidRPr="00C608B7" w:rsidRDefault="000F170A" w:rsidP="005C1179">
      <w:pPr>
        <w:numPr>
          <w:ilvl w:val="0"/>
          <w:numId w:val="37"/>
        </w:numPr>
        <w:tabs>
          <w:tab w:val="left" w:pos="567"/>
        </w:tabs>
        <w:autoSpaceDE w:val="0"/>
        <w:autoSpaceDN w:val="0"/>
        <w:adjustRightInd w:val="0"/>
        <w:ind w:left="0" w:firstLine="0"/>
        <w:jc w:val="both"/>
        <w:rPr>
          <w:color w:val="000000"/>
        </w:rPr>
      </w:pPr>
      <w:r w:rsidRPr="00B71C35">
        <w:rPr>
          <w:b/>
          <w:color w:val="000000"/>
        </w:rPr>
        <w:t>а</w:t>
      </w:r>
      <w:r w:rsidR="00E15C50" w:rsidRPr="00B71C35">
        <w:rPr>
          <w:b/>
          <w:color w:val="000000"/>
        </w:rPr>
        <w:t>втоп</w:t>
      </w:r>
      <w:r w:rsidR="00D404F8" w:rsidRPr="00B71C35">
        <w:rPr>
          <w:b/>
          <w:color w:val="000000"/>
        </w:rPr>
        <w:t>еревозчик</w:t>
      </w:r>
      <w:r w:rsidR="00D404F8" w:rsidRPr="00C608B7">
        <w:rPr>
          <w:color w:val="000000"/>
        </w:rPr>
        <w:t xml:space="preserve"> – юридическое лицо или физическое лицо, зарегистрированное в качестве индивид</w:t>
      </w:r>
      <w:r w:rsidR="00D404F8" w:rsidRPr="00D01216">
        <w:rPr>
          <w:color w:val="000000"/>
        </w:rPr>
        <w:t xml:space="preserve">уального предпринимателя, принявшее на себя по договору перевозки </w:t>
      </w:r>
      <w:r w:rsidR="00B71C35" w:rsidRPr="00D01216">
        <w:rPr>
          <w:color w:val="000000"/>
        </w:rPr>
        <w:t xml:space="preserve">пассажира, договору перевозки </w:t>
      </w:r>
      <w:r w:rsidR="00D404F8" w:rsidRPr="00D01216">
        <w:rPr>
          <w:color w:val="000000"/>
        </w:rPr>
        <w:t xml:space="preserve">груза обязательство </w:t>
      </w:r>
      <w:r w:rsidR="00B71C35" w:rsidRPr="00D01216">
        <w:rPr>
          <w:color w:val="000000"/>
        </w:rPr>
        <w:t>перевезти пассажира и доставить багаж, а также</w:t>
      </w:r>
      <w:r w:rsidR="00B71C35" w:rsidRPr="00D01216">
        <w:rPr>
          <w:rFonts w:ascii="Arial" w:hAnsi="Arial" w:cs="Arial"/>
          <w:color w:val="333333"/>
        </w:rPr>
        <w:t xml:space="preserve"> </w:t>
      </w:r>
      <w:r w:rsidR="00D404F8" w:rsidRPr="00D01216">
        <w:rPr>
          <w:color w:val="000000"/>
        </w:rPr>
        <w:t xml:space="preserve">перевезти вверенный грузоотправителем груз в пункт назначения и выдать </w:t>
      </w:r>
      <w:r w:rsidR="00B71C35" w:rsidRPr="00D01216">
        <w:rPr>
          <w:color w:val="000000"/>
        </w:rPr>
        <w:t xml:space="preserve">багаж, </w:t>
      </w:r>
      <w:r w:rsidR="00D404F8" w:rsidRPr="00D01216">
        <w:rPr>
          <w:color w:val="000000"/>
        </w:rPr>
        <w:t>груз управомоченному на</w:t>
      </w:r>
      <w:r w:rsidR="00D404F8" w:rsidRPr="00C608B7">
        <w:rPr>
          <w:color w:val="000000"/>
        </w:rPr>
        <w:t xml:space="preserve"> их получение лицу</w:t>
      </w:r>
      <w:r>
        <w:rPr>
          <w:color w:val="000000"/>
        </w:rPr>
        <w:t>;</w:t>
      </w:r>
    </w:p>
    <w:p w:rsidR="00D404F8" w:rsidRPr="00C608B7" w:rsidRDefault="000F170A" w:rsidP="005C1179">
      <w:pPr>
        <w:numPr>
          <w:ilvl w:val="0"/>
          <w:numId w:val="37"/>
        </w:numPr>
        <w:tabs>
          <w:tab w:val="left" w:pos="567"/>
        </w:tabs>
        <w:autoSpaceDE w:val="0"/>
        <w:autoSpaceDN w:val="0"/>
        <w:adjustRightInd w:val="0"/>
        <w:ind w:left="0" w:firstLine="0"/>
        <w:jc w:val="both"/>
        <w:rPr>
          <w:color w:val="000000"/>
        </w:rPr>
      </w:pPr>
      <w:r w:rsidRPr="00B71C35">
        <w:rPr>
          <w:b/>
          <w:color w:val="000000"/>
        </w:rPr>
        <w:t>э</w:t>
      </w:r>
      <w:r w:rsidR="00D404F8" w:rsidRPr="00B71C35">
        <w:rPr>
          <w:b/>
          <w:color w:val="000000"/>
        </w:rPr>
        <w:t>кспедитор</w:t>
      </w:r>
      <w:r w:rsidR="00B71C35" w:rsidRPr="00C608B7">
        <w:rPr>
          <w:color w:val="000000"/>
        </w:rPr>
        <w:t xml:space="preserve"> – </w:t>
      </w:r>
      <w:r w:rsidR="00D404F8" w:rsidRPr="00C608B7">
        <w:rPr>
          <w:color w:val="000000"/>
        </w:rPr>
        <w:t>юридическое лицо или физическое лицо, зарегистрированное в качестве индивидуального предпринимателя, выполняющее или организующее выполнение определенных договором транспортной экспедиции транспортно-экспедиционных услуг</w:t>
      </w:r>
      <w:r>
        <w:rPr>
          <w:color w:val="000000"/>
        </w:rPr>
        <w:t>;</w:t>
      </w:r>
    </w:p>
    <w:p w:rsidR="00D404F8" w:rsidRPr="00C608B7" w:rsidRDefault="000F170A" w:rsidP="005C1179">
      <w:pPr>
        <w:numPr>
          <w:ilvl w:val="0"/>
          <w:numId w:val="37"/>
        </w:numPr>
        <w:tabs>
          <w:tab w:val="left" w:pos="567"/>
        </w:tabs>
        <w:autoSpaceDE w:val="0"/>
        <w:autoSpaceDN w:val="0"/>
        <w:adjustRightInd w:val="0"/>
        <w:ind w:left="0" w:firstLine="0"/>
        <w:jc w:val="both"/>
        <w:rPr>
          <w:color w:val="000000"/>
        </w:rPr>
      </w:pPr>
      <w:r w:rsidRPr="00B71C35">
        <w:rPr>
          <w:b/>
          <w:color w:val="000000"/>
        </w:rPr>
        <w:t>с</w:t>
      </w:r>
      <w:r w:rsidR="00D404F8" w:rsidRPr="00B71C35">
        <w:rPr>
          <w:b/>
          <w:color w:val="000000"/>
        </w:rPr>
        <w:t>убконтрактор</w:t>
      </w:r>
      <w:r w:rsidR="00D404F8" w:rsidRPr="00C608B7">
        <w:rPr>
          <w:color w:val="000000"/>
        </w:rPr>
        <w:t xml:space="preserve"> – привлеченное экспедитором для выполнения транспортно-экспедиторских услуг </w:t>
      </w:r>
      <w:r w:rsidR="00B2251D" w:rsidRPr="00C608B7">
        <w:rPr>
          <w:color w:val="000000"/>
        </w:rPr>
        <w:t xml:space="preserve">юридическое </w:t>
      </w:r>
      <w:r w:rsidR="00D404F8" w:rsidRPr="00C608B7">
        <w:rPr>
          <w:color w:val="000000"/>
        </w:rPr>
        <w:t>лицо</w:t>
      </w:r>
      <w:r w:rsidR="00B2251D" w:rsidRPr="00C608B7">
        <w:rPr>
          <w:color w:val="000000"/>
        </w:rPr>
        <w:t xml:space="preserve"> или индивидуальный предприниматель</w:t>
      </w:r>
      <w:r>
        <w:rPr>
          <w:color w:val="000000"/>
        </w:rPr>
        <w:t>;</w:t>
      </w:r>
    </w:p>
    <w:p w:rsidR="00D404F8" w:rsidRPr="00257499" w:rsidRDefault="000F170A" w:rsidP="005C1179">
      <w:pPr>
        <w:numPr>
          <w:ilvl w:val="0"/>
          <w:numId w:val="37"/>
        </w:numPr>
        <w:tabs>
          <w:tab w:val="left" w:pos="567"/>
        </w:tabs>
        <w:ind w:left="0" w:firstLine="0"/>
        <w:jc w:val="both"/>
      </w:pPr>
      <w:r w:rsidRPr="00B71C35">
        <w:rPr>
          <w:b/>
          <w:color w:val="000000"/>
        </w:rPr>
        <w:t>п</w:t>
      </w:r>
      <w:r w:rsidR="00F34637" w:rsidRPr="00B71C35">
        <w:rPr>
          <w:b/>
          <w:color w:val="000000"/>
        </w:rPr>
        <w:t>равомочное лицо</w:t>
      </w:r>
      <w:r w:rsidR="00F34637" w:rsidRPr="00BA26B5">
        <w:rPr>
          <w:color w:val="000000"/>
        </w:rPr>
        <w:t xml:space="preserve"> – лицо, обладающее правом предъявления к </w:t>
      </w:r>
      <w:r w:rsidR="006F13FC">
        <w:rPr>
          <w:color w:val="000000"/>
        </w:rPr>
        <w:t>С</w:t>
      </w:r>
      <w:r w:rsidR="006D6BD3" w:rsidRPr="00BA26B5">
        <w:rPr>
          <w:color w:val="000000"/>
        </w:rPr>
        <w:t xml:space="preserve">трахователю </w:t>
      </w:r>
      <w:r w:rsidR="00F34637" w:rsidRPr="00D01216">
        <w:t>требования</w:t>
      </w:r>
      <w:r w:rsidR="006D6BD3" w:rsidRPr="00D01216">
        <w:t xml:space="preserve"> </w:t>
      </w:r>
      <w:r w:rsidR="00D404F8" w:rsidRPr="00D01216">
        <w:t xml:space="preserve">в </w:t>
      </w:r>
      <w:r w:rsidR="00D404F8">
        <w:t xml:space="preserve">связи с утратой, </w:t>
      </w:r>
      <w:r w:rsidR="00D404F8" w:rsidRPr="00D01216">
        <w:t xml:space="preserve">гибелью или повреждением груза или причинением </w:t>
      </w:r>
      <w:r w:rsidR="001110D5" w:rsidRPr="00D01216">
        <w:t>вреда</w:t>
      </w:r>
      <w:r w:rsidR="00D404F8" w:rsidRPr="00D01216">
        <w:t xml:space="preserve"> в </w:t>
      </w:r>
      <w:r w:rsidR="00C04EE9" w:rsidRPr="00D01216">
        <w:t xml:space="preserve">процессе </w:t>
      </w:r>
      <w:r w:rsidR="00C04EE9" w:rsidRPr="00257499">
        <w:t xml:space="preserve">осуществления перевозки </w:t>
      </w:r>
      <w:r w:rsidR="00D404F8" w:rsidRPr="00257499">
        <w:t xml:space="preserve">и/или </w:t>
      </w:r>
      <w:r w:rsidR="00C04EE9" w:rsidRPr="00257499">
        <w:t>экспедирования</w:t>
      </w:r>
      <w:r w:rsidR="00D404F8" w:rsidRPr="00257499">
        <w:t>.</w:t>
      </w:r>
    </w:p>
    <w:p w:rsidR="006919BE" w:rsidRPr="00257499" w:rsidRDefault="000F170A" w:rsidP="005C1179">
      <w:pPr>
        <w:ind w:firstLine="709"/>
        <w:jc w:val="both"/>
        <w:rPr>
          <w:color w:val="000000"/>
        </w:rPr>
      </w:pPr>
      <w:r w:rsidRPr="00257499">
        <w:rPr>
          <w:color w:val="000000"/>
        </w:rPr>
        <w:t xml:space="preserve">1.5. </w:t>
      </w:r>
      <w:r w:rsidR="00D404F8" w:rsidRPr="00257499">
        <w:rPr>
          <w:color w:val="000000"/>
        </w:rPr>
        <w:t>Выгодоприобретател</w:t>
      </w:r>
      <w:r w:rsidRPr="00257499">
        <w:rPr>
          <w:color w:val="000000"/>
        </w:rPr>
        <w:t>ем</w:t>
      </w:r>
      <w:r w:rsidR="00D404F8" w:rsidRPr="00257499">
        <w:rPr>
          <w:color w:val="000000"/>
        </w:rPr>
        <w:t xml:space="preserve"> </w:t>
      </w:r>
      <w:r w:rsidRPr="00257499">
        <w:rPr>
          <w:color w:val="000000"/>
        </w:rPr>
        <w:t xml:space="preserve">является </w:t>
      </w:r>
      <w:r w:rsidR="00D404F8" w:rsidRPr="00257499">
        <w:rPr>
          <w:color w:val="000000"/>
        </w:rPr>
        <w:t xml:space="preserve">лицо, которому причинен </w:t>
      </w:r>
      <w:r w:rsidR="001110D5" w:rsidRPr="00257499">
        <w:rPr>
          <w:color w:val="000000"/>
        </w:rPr>
        <w:t>вред</w:t>
      </w:r>
      <w:r w:rsidR="00D404F8" w:rsidRPr="00257499">
        <w:rPr>
          <w:color w:val="000000"/>
        </w:rPr>
        <w:t xml:space="preserve"> в результате перевозки или экспедирования Страхователем. </w:t>
      </w:r>
      <w:r w:rsidR="006F13FC" w:rsidRPr="00257499">
        <w:rPr>
          <w:color w:val="000000"/>
        </w:rPr>
        <w:t>Выгодоприобретателем</w:t>
      </w:r>
      <w:r w:rsidR="00D404F8" w:rsidRPr="00257499">
        <w:rPr>
          <w:color w:val="000000"/>
        </w:rPr>
        <w:t xml:space="preserve"> может являться владелец груза, экспедитор, возместивший </w:t>
      </w:r>
      <w:r w:rsidR="001110D5" w:rsidRPr="00257499">
        <w:rPr>
          <w:color w:val="000000"/>
        </w:rPr>
        <w:t>вред</w:t>
      </w:r>
      <w:r w:rsidR="00D404F8" w:rsidRPr="00257499">
        <w:rPr>
          <w:color w:val="000000"/>
        </w:rPr>
        <w:t xml:space="preserve"> грузовладельцу, </w:t>
      </w:r>
      <w:r w:rsidR="002011C6" w:rsidRPr="00257499">
        <w:rPr>
          <w:color w:val="000000"/>
        </w:rPr>
        <w:t xml:space="preserve">государство, </w:t>
      </w:r>
      <w:r w:rsidR="00D404F8" w:rsidRPr="00257499">
        <w:rPr>
          <w:color w:val="000000"/>
        </w:rPr>
        <w:t xml:space="preserve">а также иные лица, которым причинен </w:t>
      </w:r>
      <w:r w:rsidR="001110D5" w:rsidRPr="00257499">
        <w:rPr>
          <w:color w:val="000000"/>
        </w:rPr>
        <w:t>вред</w:t>
      </w:r>
      <w:r w:rsidR="00D404F8" w:rsidRPr="00257499">
        <w:rPr>
          <w:color w:val="000000"/>
        </w:rPr>
        <w:t xml:space="preserve"> в результате </w:t>
      </w:r>
      <w:r w:rsidR="00C04EE9" w:rsidRPr="00257499">
        <w:rPr>
          <w:color w:val="000000"/>
        </w:rPr>
        <w:t xml:space="preserve">осуществления </w:t>
      </w:r>
      <w:r w:rsidR="0025146B" w:rsidRPr="00257499">
        <w:rPr>
          <w:color w:val="000000"/>
        </w:rPr>
        <w:t xml:space="preserve">Страхователем </w:t>
      </w:r>
      <w:r w:rsidR="00D404F8" w:rsidRPr="00257499">
        <w:rPr>
          <w:color w:val="000000"/>
        </w:rPr>
        <w:t>перевозки или экспедирования.</w:t>
      </w:r>
    </w:p>
    <w:p w:rsidR="006919BE" w:rsidRPr="00B10DBA" w:rsidRDefault="00275D2A" w:rsidP="005C1179">
      <w:pPr>
        <w:autoSpaceDE w:val="0"/>
        <w:autoSpaceDN w:val="0"/>
        <w:adjustRightInd w:val="0"/>
        <w:ind w:firstLine="709"/>
        <w:jc w:val="both"/>
        <w:rPr>
          <w:color w:val="000000"/>
        </w:rPr>
      </w:pPr>
      <w:r w:rsidRPr="00257499">
        <w:rPr>
          <w:color w:val="000000"/>
        </w:rPr>
        <w:t>1.</w:t>
      </w:r>
      <w:r w:rsidR="000E1523" w:rsidRPr="00257499">
        <w:rPr>
          <w:color w:val="000000"/>
        </w:rPr>
        <w:t>6</w:t>
      </w:r>
      <w:r w:rsidRPr="00257499">
        <w:rPr>
          <w:color w:val="000000"/>
        </w:rPr>
        <w:t>. Условия, содержащиеся в настоящих Правилах, могут быть изменены (исключены</w:t>
      </w:r>
      <w:r w:rsidRPr="006919BE">
        <w:rPr>
          <w:color w:val="000000"/>
        </w:rPr>
        <w:t xml:space="preserve"> или дополнены) по согл</w:t>
      </w:r>
      <w:r w:rsidR="00167189" w:rsidRPr="006919BE">
        <w:rPr>
          <w:color w:val="000000"/>
        </w:rPr>
        <w:t>ашению сторон в соответствии с д</w:t>
      </w:r>
      <w:r w:rsidRPr="006919BE">
        <w:rPr>
          <w:color w:val="000000"/>
        </w:rPr>
        <w:t xml:space="preserve">ействующим законодательством Российской Федерации. </w:t>
      </w:r>
      <w:r w:rsidR="00CA43C8" w:rsidRPr="006919BE">
        <w:rPr>
          <w:color w:val="000000"/>
        </w:rPr>
        <w:t>В случае расхождения отдельных положений Правил и договора страхования</w:t>
      </w:r>
      <w:r w:rsidR="00257499">
        <w:rPr>
          <w:color w:val="000000"/>
        </w:rPr>
        <w:t xml:space="preserve"> (страхового полиса)</w:t>
      </w:r>
      <w:r w:rsidR="00EE4C61">
        <w:rPr>
          <w:color w:val="000000"/>
        </w:rPr>
        <w:t>,</w:t>
      </w:r>
      <w:r w:rsidR="00CA43C8" w:rsidRPr="006919BE">
        <w:rPr>
          <w:color w:val="000000"/>
        </w:rPr>
        <w:t xml:space="preserve"> </w:t>
      </w:r>
      <w:r w:rsidR="00C608B7" w:rsidRPr="006919BE">
        <w:rPr>
          <w:color w:val="000000"/>
        </w:rPr>
        <w:t xml:space="preserve">условия </w:t>
      </w:r>
      <w:r w:rsidR="00CA43C8" w:rsidRPr="006919BE">
        <w:rPr>
          <w:color w:val="000000"/>
        </w:rPr>
        <w:t>договор</w:t>
      </w:r>
      <w:r w:rsidR="00C608B7" w:rsidRPr="006919BE">
        <w:rPr>
          <w:color w:val="000000"/>
        </w:rPr>
        <w:t>а</w:t>
      </w:r>
      <w:r w:rsidR="00CA43C8" w:rsidRPr="006919BE">
        <w:rPr>
          <w:color w:val="000000"/>
        </w:rPr>
        <w:t xml:space="preserve"> страхования</w:t>
      </w:r>
      <w:r w:rsidR="00C608B7" w:rsidRPr="006919BE">
        <w:rPr>
          <w:color w:val="000000"/>
        </w:rPr>
        <w:t xml:space="preserve"> </w:t>
      </w:r>
      <w:r w:rsidR="00257499">
        <w:rPr>
          <w:color w:val="000000"/>
        </w:rPr>
        <w:t xml:space="preserve">(страхового полиса) </w:t>
      </w:r>
      <w:r w:rsidR="00C608B7" w:rsidRPr="006919BE">
        <w:rPr>
          <w:color w:val="000000"/>
        </w:rPr>
        <w:t>имеют приоритетное значение</w:t>
      </w:r>
      <w:r w:rsidR="00CA43C8" w:rsidRPr="00B10DBA">
        <w:rPr>
          <w:color w:val="000000"/>
        </w:rPr>
        <w:t>.</w:t>
      </w:r>
    </w:p>
    <w:p w:rsidR="00275D2A" w:rsidRPr="006919BE" w:rsidRDefault="00275D2A" w:rsidP="005C1179">
      <w:pPr>
        <w:autoSpaceDE w:val="0"/>
        <w:autoSpaceDN w:val="0"/>
        <w:adjustRightInd w:val="0"/>
        <w:jc w:val="both"/>
        <w:rPr>
          <w:color w:val="000000"/>
        </w:rPr>
      </w:pPr>
    </w:p>
    <w:p w:rsidR="00F34637" w:rsidRPr="005C1179" w:rsidRDefault="00F34637" w:rsidP="009A6B01">
      <w:pPr>
        <w:pStyle w:val="1"/>
        <w:keepLines/>
        <w:ind w:right="-87"/>
        <w:jc w:val="center"/>
        <w:rPr>
          <w:sz w:val="28"/>
          <w:szCs w:val="28"/>
          <w:lang w:val="ru-RU"/>
        </w:rPr>
      </w:pPr>
      <w:r w:rsidRPr="005C1179">
        <w:rPr>
          <w:sz w:val="28"/>
          <w:szCs w:val="28"/>
          <w:lang w:val="ru-RU"/>
        </w:rPr>
        <w:t>2. ОБЪЕКТ СТРАХОВАНИЯ</w:t>
      </w:r>
    </w:p>
    <w:p w:rsidR="005C1179" w:rsidRDefault="005C1179" w:rsidP="005C1179">
      <w:pPr>
        <w:keepNext/>
        <w:keepLines/>
        <w:ind w:right="-87"/>
        <w:jc w:val="both"/>
      </w:pPr>
    </w:p>
    <w:p w:rsidR="00637143" w:rsidRDefault="00637143" w:rsidP="005C1179">
      <w:pPr>
        <w:keepNext/>
        <w:keepLines/>
        <w:ind w:right="-87" w:firstLine="709"/>
        <w:jc w:val="both"/>
      </w:pPr>
      <w:r w:rsidRPr="00637143">
        <w:t>2</w:t>
      </w:r>
      <w:r>
        <w:t xml:space="preserve">.1. </w:t>
      </w:r>
      <w:r w:rsidR="00F34637" w:rsidRPr="002C5D15">
        <w:t>Объектом страхования являются не противоречащие законодательству Р</w:t>
      </w:r>
      <w:r>
        <w:t xml:space="preserve">оссийской </w:t>
      </w:r>
      <w:r w:rsidR="00F34637" w:rsidRPr="002C5D15">
        <w:t>Ф</w:t>
      </w:r>
      <w:r>
        <w:t>едерации</w:t>
      </w:r>
      <w:r w:rsidR="00F34637" w:rsidRPr="002C5D15">
        <w:t xml:space="preserve"> имущественные интересы</w:t>
      </w:r>
      <w:r w:rsidR="006E2DA2">
        <w:t xml:space="preserve"> Страхователя</w:t>
      </w:r>
      <w:r w:rsidR="003A38E8">
        <w:t xml:space="preserve"> (Застрахованного лица)</w:t>
      </w:r>
      <w:r w:rsidR="00F34637" w:rsidRPr="002C5D15">
        <w:t xml:space="preserve">, связанные </w:t>
      </w:r>
      <w:proofErr w:type="gramStart"/>
      <w:r w:rsidR="00F34637" w:rsidRPr="002C5D15">
        <w:t>с</w:t>
      </w:r>
      <w:proofErr w:type="gramEnd"/>
      <w:r w:rsidR="006F13FC">
        <w:t>:</w:t>
      </w:r>
    </w:p>
    <w:p w:rsidR="00637143" w:rsidRPr="00AD055B" w:rsidRDefault="00637143" w:rsidP="005C1179">
      <w:pPr>
        <w:keepNext/>
        <w:keepLines/>
        <w:numPr>
          <w:ilvl w:val="0"/>
          <w:numId w:val="30"/>
        </w:numPr>
        <w:tabs>
          <w:tab w:val="left" w:pos="426"/>
        </w:tabs>
        <w:ind w:left="0" w:right="-87" w:firstLine="0"/>
        <w:jc w:val="both"/>
      </w:pPr>
      <w:r w:rsidRPr="000F7394">
        <w:t>риском наступления ответственности</w:t>
      </w:r>
      <w:r w:rsidR="00F34637" w:rsidRPr="002C5D15">
        <w:t xml:space="preserve"> </w:t>
      </w:r>
      <w:r w:rsidR="00CA43C8">
        <w:t>Страхователя</w:t>
      </w:r>
      <w:r w:rsidR="003A38E8">
        <w:t xml:space="preserve"> (Застрахованного лица)</w:t>
      </w:r>
      <w:r w:rsidR="00CA43C8">
        <w:t xml:space="preserve"> </w:t>
      </w:r>
      <w:r>
        <w:t xml:space="preserve">за причинение </w:t>
      </w:r>
      <w:r w:rsidR="00275D2A" w:rsidRPr="00C608B7">
        <w:t>вред</w:t>
      </w:r>
      <w:r>
        <w:t>а</w:t>
      </w:r>
      <w:r w:rsidR="00F34637" w:rsidRPr="002C5D15">
        <w:t xml:space="preserve"> </w:t>
      </w:r>
      <w:r w:rsidR="00275D2A" w:rsidRPr="002C5D15">
        <w:t xml:space="preserve">жизни, </w:t>
      </w:r>
      <w:r w:rsidR="00275D2A" w:rsidRPr="005F5960">
        <w:t>здоровью или имуществу</w:t>
      </w:r>
      <w:r w:rsidR="00EE4C61">
        <w:t xml:space="preserve"> граждан</w:t>
      </w:r>
      <w:r w:rsidR="00275D2A" w:rsidRPr="005F5960">
        <w:t xml:space="preserve"> </w:t>
      </w:r>
      <w:r w:rsidR="00EE4C61">
        <w:t>(</w:t>
      </w:r>
      <w:r w:rsidR="00275D2A" w:rsidRPr="005F5960">
        <w:t>физиче</w:t>
      </w:r>
      <w:r w:rsidR="003351D0" w:rsidRPr="005F5960">
        <w:t xml:space="preserve">ских </w:t>
      </w:r>
      <w:r w:rsidRPr="00525F85">
        <w:t>лиц</w:t>
      </w:r>
      <w:r w:rsidR="00EE4C61">
        <w:t>)</w:t>
      </w:r>
      <w:r w:rsidRPr="00525F85">
        <w:t>, имуществу</w:t>
      </w:r>
      <w:r w:rsidR="003351D0" w:rsidRPr="005C2CA5">
        <w:t xml:space="preserve"> юридических лиц</w:t>
      </w:r>
      <w:r w:rsidRPr="005C2CA5">
        <w:t>,</w:t>
      </w:r>
      <w:r w:rsidR="003351D0" w:rsidRPr="005C2CA5">
        <w:t xml:space="preserve"> </w:t>
      </w:r>
      <w:r w:rsidRPr="00F565DA">
        <w:t xml:space="preserve">муниципальных образований, субъектов Российской Федерации или Российской Федерации </w:t>
      </w:r>
      <w:r w:rsidR="003351D0" w:rsidRPr="003A4996">
        <w:t xml:space="preserve">при </w:t>
      </w:r>
      <w:r w:rsidR="00275D2A" w:rsidRPr="00AD055B">
        <w:t>перевозке</w:t>
      </w:r>
      <w:r w:rsidR="00B31902" w:rsidRPr="00AD055B">
        <w:t xml:space="preserve"> груз</w:t>
      </w:r>
      <w:r w:rsidR="00275D2A" w:rsidRPr="00AD055B">
        <w:t>а</w:t>
      </w:r>
      <w:r w:rsidR="00CE7E56" w:rsidRPr="00AD055B">
        <w:t xml:space="preserve"> и</w:t>
      </w:r>
      <w:r w:rsidR="00275D2A" w:rsidRPr="00AD055B">
        <w:t>ли</w:t>
      </w:r>
      <w:r w:rsidR="00CE7E56" w:rsidRPr="00AD055B">
        <w:t xml:space="preserve"> </w:t>
      </w:r>
      <w:r w:rsidR="00C04EE9" w:rsidRPr="00D01216">
        <w:t>пассажира</w:t>
      </w:r>
      <w:r w:rsidR="00774310" w:rsidRPr="00D01216">
        <w:t>, а также при</w:t>
      </w:r>
      <w:r w:rsidR="00774310">
        <w:t xml:space="preserve"> </w:t>
      </w:r>
      <w:r w:rsidR="00CE7E56" w:rsidRPr="00AD055B">
        <w:t>оказани</w:t>
      </w:r>
      <w:r w:rsidR="00223999" w:rsidRPr="00AD055B">
        <w:t>и</w:t>
      </w:r>
      <w:r w:rsidR="00CE7E56" w:rsidRPr="00AD055B">
        <w:t xml:space="preserve"> транспортно-</w:t>
      </w:r>
      <w:r w:rsidR="00B31902" w:rsidRPr="00AD055B">
        <w:t>экспеди</w:t>
      </w:r>
      <w:r w:rsidR="00CE7E56" w:rsidRPr="00AD055B">
        <w:t xml:space="preserve">ционных </w:t>
      </w:r>
      <w:r w:rsidR="00B31902" w:rsidRPr="00AD055B">
        <w:t>услуг</w:t>
      </w:r>
      <w:r w:rsidR="006F13FC" w:rsidRPr="00AD055B">
        <w:t xml:space="preserve"> </w:t>
      </w:r>
      <w:r w:rsidRPr="00AD055B">
        <w:t>(страхование гражданской ответственности);</w:t>
      </w:r>
    </w:p>
    <w:p w:rsidR="00637143" w:rsidRPr="005F5960" w:rsidRDefault="00637143" w:rsidP="005C1179">
      <w:pPr>
        <w:numPr>
          <w:ilvl w:val="0"/>
          <w:numId w:val="30"/>
        </w:numPr>
        <w:tabs>
          <w:tab w:val="left" w:pos="426"/>
        </w:tabs>
        <w:autoSpaceDE w:val="0"/>
        <w:autoSpaceDN w:val="0"/>
        <w:adjustRightInd w:val="0"/>
        <w:ind w:left="0" w:firstLine="0"/>
        <w:jc w:val="both"/>
      </w:pPr>
      <w:r w:rsidRPr="00AD055B">
        <w:t xml:space="preserve">риском возникновения </w:t>
      </w:r>
      <w:r w:rsidR="00EE4C61">
        <w:t xml:space="preserve">непредвиденных </w:t>
      </w:r>
      <w:r w:rsidRPr="005F5960">
        <w:t xml:space="preserve">расходов </w:t>
      </w:r>
      <w:r w:rsidR="0067501A">
        <w:t>Страхователя</w:t>
      </w:r>
      <w:r w:rsidR="0083021C">
        <w:t>,</w:t>
      </w:r>
      <w:r w:rsidR="00AB34B3">
        <w:t xml:space="preserve"> </w:t>
      </w:r>
      <w:r w:rsidR="001E39B6">
        <w:t>не относящихся</w:t>
      </w:r>
      <w:r w:rsidR="00422CAF">
        <w:t xml:space="preserve"> к расходам на уменьшение убытков от страхового случая, но </w:t>
      </w:r>
      <w:r w:rsidR="00DB3716">
        <w:t>связанн</w:t>
      </w:r>
      <w:r w:rsidR="0083021C">
        <w:t>ых</w:t>
      </w:r>
      <w:r w:rsidR="00DB3716">
        <w:t xml:space="preserve"> с </w:t>
      </w:r>
      <w:r w:rsidR="00422CAF">
        <w:t>его наступлением</w:t>
      </w:r>
      <w:r w:rsidR="005C1179">
        <w:t>.</w:t>
      </w:r>
    </w:p>
    <w:p w:rsidR="00726A68" w:rsidRPr="006E2DA2" w:rsidRDefault="00726A68" w:rsidP="006E2DA2"/>
    <w:p w:rsidR="00F34637" w:rsidRPr="005C1179" w:rsidRDefault="007B5683" w:rsidP="009A6B01">
      <w:pPr>
        <w:pStyle w:val="1"/>
        <w:keepLines/>
        <w:ind w:right="-87"/>
        <w:jc w:val="center"/>
        <w:rPr>
          <w:sz w:val="28"/>
          <w:szCs w:val="28"/>
          <w:lang w:val="ru-RU"/>
        </w:rPr>
      </w:pPr>
      <w:r w:rsidRPr="005C1179">
        <w:rPr>
          <w:sz w:val="28"/>
          <w:szCs w:val="28"/>
          <w:lang w:val="ru-RU"/>
        </w:rPr>
        <w:t xml:space="preserve">3. </w:t>
      </w:r>
      <w:r w:rsidR="00F34637" w:rsidRPr="005C1179">
        <w:rPr>
          <w:sz w:val="28"/>
          <w:szCs w:val="28"/>
          <w:lang w:val="ru-RU"/>
        </w:rPr>
        <w:t>СТРАХОВ</w:t>
      </w:r>
      <w:r w:rsidR="00275D2A" w:rsidRPr="005C1179">
        <w:rPr>
          <w:sz w:val="28"/>
          <w:szCs w:val="28"/>
          <w:lang w:val="ru-RU"/>
        </w:rPr>
        <w:t>ОЙ РИСК. СТРАХОВОЙ СЛУЧАЙ</w:t>
      </w:r>
    </w:p>
    <w:p w:rsidR="005C1179" w:rsidRDefault="005C1179" w:rsidP="005C1179">
      <w:pPr>
        <w:autoSpaceDE w:val="0"/>
        <w:autoSpaceDN w:val="0"/>
        <w:adjustRightInd w:val="0"/>
        <w:jc w:val="both"/>
      </w:pPr>
    </w:p>
    <w:p w:rsidR="003B5248" w:rsidRDefault="00275D2A" w:rsidP="005C1179">
      <w:pPr>
        <w:autoSpaceDE w:val="0"/>
        <w:autoSpaceDN w:val="0"/>
        <w:adjustRightInd w:val="0"/>
        <w:ind w:firstLine="709"/>
        <w:jc w:val="both"/>
      </w:pPr>
      <w:r w:rsidRPr="002C5D15">
        <w:t xml:space="preserve">3.1. </w:t>
      </w:r>
      <w:r w:rsidR="003B5248">
        <w:t xml:space="preserve">Страховым риском является предполагаемое событие, на случай </w:t>
      </w:r>
      <w:proofErr w:type="gramStart"/>
      <w:r w:rsidR="003B5248">
        <w:t>наступления</w:t>
      </w:r>
      <w:proofErr w:type="gramEnd"/>
      <w:r w:rsidR="003B5248">
        <w:t xml:space="preserve"> которого проводится страхование.</w:t>
      </w:r>
    </w:p>
    <w:p w:rsidR="003B5248" w:rsidRDefault="003B5248" w:rsidP="005C1179">
      <w:pPr>
        <w:autoSpaceDE w:val="0"/>
        <w:autoSpaceDN w:val="0"/>
        <w:adjustRightInd w:val="0"/>
        <w:ind w:firstLine="709"/>
        <w:jc w:val="both"/>
      </w:pPr>
      <w:r>
        <w:t>Событие, рассматриваемое в качестве страхового риска, должно обладать признаками вероятности и случайности его наступления.</w:t>
      </w:r>
    </w:p>
    <w:p w:rsidR="000E1523" w:rsidRDefault="00945828" w:rsidP="005C1179">
      <w:pPr>
        <w:ind w:right="-87" w:firstLine="709"/>
        <w:jc w:val="both"/>
      </w:pPr>
      <w:r>
        <w:t xml:space="preserve">3.2. </w:t>
      </w:r>
      <w:r w:rsidR="000E1523">
        <w:t xml:space="preserve">В рамках настоящих Правил Страховщик представляет страховую защиту от </w:t>
      </w:r>
      <w:r w:rsidR="000E1523" w:rsidRPr="0083021C">
        <w:t xml:space="preserve">следующих </w:t>
      </w:r>
      <w:r w:rsidR="000E1523">
        <w:t>рисков</w:t>
      </w:r>
      <w:r w:rsidR="0083021C">
        <w:t>:</w:t>
      </w:r>
    </w:p>
    <w:p w:rsidR="000E1523" w:rsidRPr="0083021C" w:rsidRDefault="000E1523" w:rsidP="005C1179">
      <w:pPr>
        <w:ind w:right="-87" w:firstLine="851"/>
        <w:jc w:val="both"/>
        <w:rPr>
          <w:strike/>
        </w:rPr>
      </w:pPr>
      <w:r w:rsidRPr="00597058">
        <w:lastRenderedPageBreak/>
        <w:t xml:space="preserve">3.2.1. </w:t>
      </w:r>
      <w:r w:rsidR="00275D2A" w:rsidRPr="0083021C">
        <w:t>возникновени</w:t>
      </w:r>
      <w:r w:rsidR="00EE4C61">
        <w:t>я</w:t>
      </w:r>
      <w:r w:rsidR="00275D2A" w:rsidRPr="0083021C">
        <w:t xml:space="preserve"> гражданской ответственности </w:t>
      </w:r>
      <w:r w:rsidR="002110E3" w:rsidRPr="0083021C">
        <w:t>Страхователя</w:t>
      </w:r>
      <w:r w:rsidR="007751FB" w:rsidRPr="0083021C">
        <w:t xml:space="preserve"> </w:t>
      </w:r>
      <w:r w:rsidR="003A38E8">
        <w:t>(Застрахованного лица)</w:t>
      </w:r>
      <w:r w:rsidR="00D01216">
        <w:t xml:space="preserve"> </w:t>
      </w:r>
      <w:r w:rsidR="00275D2A" w:rsidRPr="0083021C">
        <w:t>за вред, причиненны</w:t>
      </w:r>
      <w:r w:rsidR="00275D2A" w:rsidRPr="00D01216">
        <w:t xml:space="preserve">й жизни, здоровью и имуществу </w:t>
      </w:r>
      <w:r w:rsidR="00670999" w:rsidRPr="00D01216">
        <w:t xml:space="preserve">граждан (физических лиц), имуществу юридических лиц, муниципальных образований, субъектов Российской Федерации или Российской Федерации </w:t>
      </w:r>
      <w:r w:rsidR="002110E3" w:rsidRPr="00D01216">
        <w:t xml:space="preserve">при перевозке грузов или </w:t>
      </w:r>
      <w:r w:rsidR="00774310" w:rsidRPr="00D01216">
        <w:t xml:space="preserve">пассажира, а также при </w:t>
      </w:r>
      <w:r w:rsidR="002110E3" w:rsidRPr="00D01216">
        <w:t>оказании транспортно-экспедиторских услуг</w:t>
      </w:r>
      <w:r w:rsidRPr="00D01216">
        <w:t>;</w:t>
      </w:r>
    </w:p>
    <w:p w:rsidR="00070249" w:rsidRPr="00597058" w:rsidRDefault="00070249" w:rsidP="005C1179">
      <w:pPr>
        <w:autoSpaceDE w:val="0"/>
        <w:autoSpaceDN w:val="0"/>
        <w:adjustRightInd w:val="0"/>
        <w:ind w:firstLine="851"/>
        <w:jc w:val="both"/>
      </w:pPr>
      <w:r w:rsidRPr="00597058">
        <w:t>3.2.2. возникновени</w:t>
      </w:r>
      <w:r w:rsidR="00EE4C61">
        <w:t>я</w:t>
      </w:r>
      <w:r w:rsidRPr="00597058">
        <w:t xml:space="preserve"> </w:t>
      </w:r>
      <w:r w:rsidR="00C24583">
        <w:t xml:space="preserve">непредвиденных </w:t>
      </w:r>
      <w:r w:rsidRPr="00597058">
        <w:t>расход</w:t>
      </w:r>
      <w:r w:rsidR="00AB34B3" w:rsidRPr="00597058">
        <w:t>ов Страхователя</w:t>
      </w:r>
      <w:r w:rsidR="003A38E8">
        <w:t xml:space="preserve"> (Застрахованного лица)</w:t>
      </w:r>
      <w:r w:rsidR="00597058">
        <w:t xml:space="preserve">, </w:t>
      </w:r>
      <w:r w:rsidR="001E39B6">
        <w:t>не относящихся к расходам на уменьшение убытков от страхового случая, но связанных с его наступлением</w:t>
      </w:r>
      <w:r w:rsidR="00DB3716" w:rsidRPr="00597058">
        <w:t>.</w:t>
      </w:r>
    </w:p>
    <w:p w:rsidR="003B5248" w:rsidRDefault="006E3036" w:rsidP="005C1179">
      <w:pPr>
        <w:autoSpaceDE w:val="0"/>
        <w:autoSpaceDN w:val="0"/>
        <w:adjustRightInd w:val="0"/>
        <w:ind w:firstLine="709"/>
        <w:jc w:val="both"/>
      </w:pPr>
      <w:r w:rsidRPr="002C5D15">
        <w:t>3.</w:t>
      </w:r>
      <w:r w:rsidR="009E2B69">
        <w:t>3</w:t>
      </w:r>
      <w:r w:rsidRPr="002C5D15">
        <w:t xml:space="preserve">. </w:t>
      </w:r>
      <w:r w:rsidR="003B5248">
        <w:t xml:space="preserve">Страховым случаем </w:t>
      </w:r>
      <w:r w:rsidR="003B5248" w:rsidRPr="005B2066">
        <w:t xml:space="preserve">является </w:t>
      </w:r>
      <w:r w:rsidR="003B5248" w:rsidRPr="00D01216">
        <w:t>совершившееся событие</w:t>
      </w:r>
      <w:r w:rsidR="00774310" w:rsidRPr="00D01216">
        <w:t>,</w:t>
      </w:r>
      <w:r w:rsidR="00F55F1C" w:rsidRPr="00D01216">
        <w:t xml:space="preserve"> из указанных в </w:t>
      </w:r>
      <w:proofErr w:type="spellStart"/>
      <w:r w:rsidR="00F55F1C" w:rsidRPr="00D01216">
        <w:t>п.п</w:t>
      </w:r>
      <w:proofErr w:type="spellEnd"/>
      <w:r w:rsidR="00F55F1C" w:rsidRPr="00D01216">
        <w:t>. 4.</w:t>
      </w:r>
      <w:r w:rsidR="005F71A5" w:rsidRPr="00D01216">
        <w:t>5</w:t>
      </w:r>
      <w:r w:rsidR="00F55F1C" w:rsidRPr="00D01216">
        <w:t xml:space="preserve"> – 4.</w:t>
      </w:r>
      <w:r w:rsidR="005F71A5" w:rsidRPr="00257499">
        <w:t>1</w:t>
      </w:r>
      <w:r w:rsidR="00257499">
        <w:t>1</w:t>
      </w:r>
      <w:r w:rsidR="00F55F1C" w:rsidRPr="00D01216">
        <w:t xml:space="preserve"> настоящих Правил, предусмотренное </w:t>
      </w:r>
      <w:r w:rsidR="00774310" w:rsidRPr="00D01216">
        <w:t>д</w:t>
      </w:r>
      <w:r w:rsidR="00F55F1C" w:rsidRPr="00D01216">
        <w:t>оговором страхования</w:t>
      </w:r>
      <w:r w:rsidR="00257499">
        <w:t xml:space="preserve"> (страховым полисом)</w:t>
      </w:r>
      <w:r w:rsidR="00F55F1C" w:rsidRPr="00D01216">
        <w:t>,</w:t>
      </w:r>
      <w:r w:rsidR="003B5248" w:rsidRPr="00D01216">
        <w:t xml:space="preserve"> с наступлением которого возникает обязанность </w:t>
      </w:r>
      <w:r w:rsidR="006F13FC" w:rsidRPr="00D01216">
        <w:t>С</w:t>
      </w:r>
      <w:r w:rsidR="003B5248" w:rsidRPr="00D01216">
        <w:t>траховщика произвести ст</w:t>
      </w:r>
      <w:r w:rsidR="003B5248" w:rsidRPr="005B2066">
        <w:t>раховую выплату</w:t>
      </w:r>
      <w:r w:rsidR="000E1523" w:rsidRPr="005B2066">
        <w:t>.</w:t>
      </w:r>
    </w:p>
    <w:p w:rsidR="003B5248" w:rsidRPr="003018E2" w:rsidRDefault="000155C4" w:rsidP="005C1179">
      <w:pPr>
        <w:pStyle w:val="ConsNormal"/>
        <w:widowControl/>
        <w:ind w:right="0" w:firstLine="709"/>
        <w:jc w:val="both"/>
        <w:rPr>
          <w:rFonts w:ascii="Times New Roman" w:hAnsi="Times New Roman" w:cs="Times New Roman"/>
          <w:snapToGrid w:val="0"/>
          <w:sz w:val="24"/>
        </w:rPr>
      </w:pPr>
      <w:r>
        <w:rPr>
          <w:rFonts w:ascii="Times New Roman" w:hAnsi="Times New Roman" w:cs="Times New Roman"/>
          <w:sz w:val="24"/>
          <w:szCs w:val="24"/>
        </w:rPr>
        <w:t>3.</w:t>
      </w:r>
      <w:r w:rsidR="009E2B69">
        <w:rPr>
          <w:rFonts w:ascii="Times New Roman" w:hAnsi="Times New Roman" w:cs="Times New Roman"/>
          <w:sz w:val="24"/>
          <w:szCs w:val="24"/>
        </w:rPr>
        <w:t>4</w:t>
      </w:r>
      <w:r>
        <w:rPr>
          <w:rFonts w:ascii="Times New Roman" w:hAnsi="Times New Roman" w:cs="Times New Roman"/>
          <w:sz w:val="24"/>
          <w:szCs w:val="24"/>
        </w:rPr>
        <w:t xml:space="preserve">. Событие признается страховым случаем при </w:t>
      </w:r>
      <w:r w:rsidR="003018E2">
        <w:rPr>
          <w:rFonts w:ascii="Times New Roman" w:hAnsi="Times New Roman" w:cs="Times New Roman"/>
          <w:snapToGrid w:val="0"/>
          <w:sz w:val="24"/>
        </w:rPr>
        <w:t xml:space="preserve">одновременном соблюдении </w:t>
      </w:r>
      <w:r w:rsidR="003018E2" w:rsidRPr="003E4160">
        <w:rPr>
          <w:rFonts w:ascii="Times New Roman" w:hAnsi="Times New Roman" w:cs="Times New Roman"/>
          <w:snapToGrid w:val="0"/>
          <w:sz w:val="24"/>
        </w:rPr>
        <w:t>следующих условий</w:t>
      </w:r>
      <w:r w:rsidR="002E6735" w:rsidRPr="00424A38">
        <w:rPr>
          <w:rFonts w:ascii="Times New Roman" w:hAnsi="Times New Roman" w:cs="Times New Roman"/>
          <w:sz w:val="24"/>
          <w:szCs w:val="24"/>
        </w:rPr>
        <w:t>:</w:t>
      </w:r>
    </w:p>
    <w:p w:rsidR="002E6735" w:rsidRPr="00257499" w:rsidRDefault="002E6735" w:rsidP="005C1179">
      <w:pPr>
        <w:pStyle w:val="ConsNormal"/>
        <w:widowControl/>
        <w:ind w:right="0" w:firstLine="851"/>
        <w:jc w:val="both"/>
        <w:rPr>
          <w:rFonts w:ascii="Times New Roman" w:hAnsi="Times New Roman" w:cs="Times New Roman"/>
          <w:sz w:val="24"/>
          <w:szCs w:val="24"/>
        </w:rPr>
      </w:pPr>
      <w:r w:rsidRPr="00424A38">
        <w:rPr>
          <w:rFonts w:ascii="Times New Roman" w:hAnsi="Times New Roman" w:cs="Times New Roman"/>
          <w:sz w:val="24"/>
          <w:szCs w:val="24"/>
        </w:rPr>
        <w:t>3.</w:t>
      </w:r>
      <w:r w:rsidR="009E2B69">
        <w:rPr>
          <w:rFonts w:ascii="Times New Roman" w:hAnsi="Times New Roman" w:cs="Times New Roman"/>
          <w:sz w:val="24"/>
          <w:szCs w:val="24"/>
        </w:rPr>
        <w:t>4</w:t>
      </w:r>
      <w:r w:rsidRPr="00424A38">
        <w:rPr>
          <w:rFonts w:ascii="Times New Roman" w:hAnsi="Times New Roman" w:cs="Times New Roman"/>
          <w:sz w:val="24"/>
          <w:szCs w:val="24"/>
        </w:rPr>
        <w:t xml:space="preserve">.1. </w:t>
      </w:r>
      <w:r w:rsidR="000155C4" w:rsidRPr="00257499">
        <w:rPr>
          <w:rFonts w:ascii="Times New Roman" w:hAnsi="Times New Roman" w:cs="Times New Roman"/>
          <w:sz w:val="24"/>
          <w:szCs w:val="24"/>
        </w:rPr>
        <w:t>п</w:t>
      </w:r>
      <w:r w:rsidRPr="00257499">
        <w:rPr>
          <w:rFonts w:ascii="Times New Roman" w:hAnsi="Times New Roman" w:cs="Times New Roman"/>
          <w:sz w:val="24"/>
          <w:szCs w:val="24"/>
        </w:rPr>
        <w:t>еревозка/экспедирование началось в период действия договора страхования</w:t>
      </w:r>
      <w:r w:rsidR="002A127A" w:rsidRPr="00257499">
        <w:rPr>
          <w:rFonts w:ascii="Times New Roman" w:hAnsi="Times New Roman" w:cs="Times New Roman"/>
          <w:sz w:val="24"/>
          <w:szCs w:val="24"/>
        </w:rPr>
        <w:t xml:space="preserve"> (страхового полиса)</w:t>
      </w:r>
      <w:r w:rsidR="000155C4" w:rsidRPr="00257499">
        <w:rPr>
          <w:rFonts w:ascii="Times New Roman" w:hAnsi="Times New Roman" w:cs="Times New Roman"/>
          <w:sz w:val="24"/>
          <w:szCs w:val="24"/>
        </w:rPr>
        <w:t>;</w:t>
      </w:r>
    </w:p>
    <w:p w:rsidR="002E6735" w:rsidRPr="000165E5" w:rsidRDefault="002E6735" w:rsidP="005C1179">
      <w:pPr>
        <w:ind w:right="-87" w:firstLine="851"/>
        <w:jc w:val="both"/>
      </w:pPr>
      <w:r w:rsidRPr="00257499">
        <w:t>3.</w:t>
      </w:r>
      <w:r w:rsidR="009E2B69" w:rsidRPr="00257499">
        <w:t>4</w:t>
      </w:r>
      <w:r w:rsidRPr="00257499">
        <w:t xml:space="preserve">.2. </w:t>
      </w:r>
      <w:r w:rsidR="000155C4" w:rsidRPr="00257499">
        <w:t>с</w:t>
      </w:r>
      <w:r w:rsidRPr="00257499">
        <w:t xml:space="preserve">обытие </w:t>
      </w:r>
      <w:r w:rsidRPr="000165E5">
        <w:t>произошло в период действия договора страхования</w:t>
      </w:r>
      <w:r w:rsidR="002A127A" w:rsidRPr="000165E5">
        <w:t xml:space="preserve"> (страхового полиса)</w:t>
      </w:r>
      <w:r w:rsidRPr="000165E5">
        <w:t xml:space="preserve"> или последующего (при продлении или перезаключении</w:t>
      </w:r>
      <w:r w:rsidR="00111A95" w:rsidRPr="000165E5">
        <w:t>)</w:t>
      </w:r>
      <w:r w:rsidRPr="000165E5">
        <w:t xml:space="preserve"> договора страхования</w:t>
      </w:r>
      <w:r w:rsidR="002A127A" w:rsidRPr="000165E5">
        <w:t xml:space="preserve"> (страхового полиса</w:t>
      </w:r>
      <w:r w:rsidR="00B36BA0" w:rsidRPr="000165E5">
        <w:t>);</w:t>
      </w:r>
    </w:p>
    <w:p w:rsidR="003115E5" w:rsidRPr="000165E5" w:rsidRDefault="002E6735" w:rsidP="005C1179">
      <w:pPr>
        <w:pStyle w:val="ConsNormal"/>
        <w:widowControl/>
        <w:ind w:right="0" w:firstLine="851"/>
        <w:jc w:val="both"/>
        <w:rPr>
          <w:rFonts w:ascii="Times New Roman" w:hAnsi="Times New Roman" w:cs="Times New Roman"/>
          <w:sz w:val="24"/>
          <w:szCs w:val="24"/>
        </w:rPr>
      </w:pPr>
      <w:r w:rsidRPr="000165E5">
        <w:rPr>
          <w:rFonts w:ascii="Times New Roman" w:hAnsi="Times New Roman" w:cs="Times New Roman"/>
          <w:sz w:val="24"/>
          <w:szCs w:val="24"/>
        </w:rPr>
        <w:t>3.</w:t>
      </w:r>
      <w:r w:rsidR="009E2B69" w:rsidRPr="000165E5">
        <w:rPr>
          <w:rFonts w:ascii="Times New Roman" w:hAnsi="Times New Roman" w:cs="Times New Roman"/>
          <w:sz w:val="24"/>
          <w:szCs w:val="24"/>
        </w:rPr>
        <w:t>4</w:t>
      </w:r>
      <w:r w:rsidRPr="000165E5">
        <w:rPr>
          <w:rFonts w:ascii="Times New Roman" w:hAnsi="Times New Roman" w:cs="Times New Roman"/>
          <w:sz w:val="24"/>
          <w:szCs w:val="24"/>
        </w:rPr>
        <w:t xml:space="preserve">.3. Выгодоприобретатель предъявил </w:t>
      </w:r>
      <w:r w:rsidR="003115E5" w:rsidRPr="000165E5">
        <w:rPr>
          <w:rFonts w:ascii="Times New Roman" w:hAnsi="Times New Roman" w:cs="Times New Roman"/>
          <w:sz w:val="24"/>
          <w:szCs w:val="24"/>
        </w:rPr>
        <w:t>Страхователю</w:t>
      </w:r>
      <w:r w:rsidR="00A8772F" w:rsidRPr="000165E5">
        <w:rPr>
          <w:rFonts w:ascii="Times New Roman" w:hAnsi="Times New Roman" w:cs="Times New Roman"/>
          <w:sz w:val="24"/>
          <w:szCs w:val="24"/>
        </w:rPr>
        <w:t xml:space="preserve"> (Застрахованному лицу)</w:t>
      </w:r>
      <w:r w:rsidR="003115E5" w:rsidRPr="000165E5">
        <w:rPr>
          <w:rFonts w:ascii="Times New Roman" w:hAnsi="Times New Roman" w:cs="Times New Roman"/>
          <w:sz w:val="24"/>
          <w:szCs w:val="24"/>
        </w:rPr>
        <w:t xml:space="preserve"> </w:t>
      </w:r>
      <w:r w:rsidR="00F34637" w:rsidRPr="000165E5">
        <w:rPr>
          <w:rFonts w:ascii="Times New Roman" w:hAnsi="Times New Roman" w:cs="Times New Roman"/>
          <w:sz w:val="24"/>
          <w:szCs w:val="24"/>
        </w:rPr>
        <w:t>в</w:t>
      </w:r>
      <w:r w:rsidR="003B5248" w:rsidRPr="000165E5">
        <w:rPr>
          <w:rFonts w:ascii="Times New Roman" w:hAnsi="Times New Roman" w:cs="Times New Roman"/>
          <w:sz w:val="24"/>
          <w:szCs w:val="24"/>
        </w:rPr>
        <w:t xml:space="preserve"> установленном законом порядке </w:t>
      </w:r>
      <w:r w:rsidR="00AA75F4" w:rsidRPr="000165E5">
        <w:rPr>
          <w:rFonts w:ascii="Times New Roman" w:hAnsi="Times New Roman" w:cs="Times New Roman"/>
          <w:sz w:val="24"/>
          <w:szCs w:val="24"/>
        </w:rPr>
        <w:t xml:space="preserve">обоснованную </w:t>
      </w:r>
      <w:r w:rsidR="00F34637" w:rsidRPr="000165E5">
        <w:rPr>
          <w:rFonts w:ascii="Times New Roman" w:hAnsi="Times New Roman" w:cs="Times New Roman"/>
          <w:sz w:val="24"/>
          <w:szCs w:val="24"/>
        </w:rPr>
        <w:t>претензи</w:t>
      </w:r>
      <w:r w:rsidRPr="000165E5">
        <w:rPr>
          <w:rFonts w:ascii="Times New Roman" w:hAnsi="Times New Roman" w:cs="Times New Roman"/>
          <w:sz w:val="24"/>
          <w:szCs w:val="24"/>
        </w:rPr>
        <w:t>ю</w:t>
      </w:r>
      <w:r w:rsidR="002011C6" w:rsidRPr="000165E5">
        <w:rPr>
          <w:rFonts w:ascii="Times New Roman" w:hAnsi="Times New Roman" w:cs="Times New Roman"/>
          <w:sz w:val="24"/>
          <w:szCs w:val="24"/>
        </w:rPr>
        <w:t>/требование</w:t>
      </w:r>
      <w:r w:rsidR="007D2B68" w:rsidRPr="000165E5">
        <w:rPr>
          <w:rFonts w:ascii="Times New Roman" w:hAnsi="Times New Roman" w:cs="Times New Roman"/>
          <w:sz w:val="24"/>
          <w:szCs w:val="24"/>
        </w:rPr>
        <w:t xml:space="preserve">, </w:t>
      </w:r>
      <w:r w:rsidR="002110E3" w:rsidRPr="000165E5">
        <w:rPr>
          <w:rFonts w:ascii="Times New Roman" w:hAnsi="Times New Roman" w:cs="Times New Roman"/>
          <w:sz w:val="24"/>
          <w:szCs w:val="24"/>
        </w:rPr>
        <w:t>обра</w:t>
      </w:r>
      <w:r w:rsidRPr="000165E5">
        <w:rPr>
          <w:rFonts w:ascii="Times New Roman" w:hAnsi="Times New Roman" w:cs="Times New Roman"/>
          <w:sz w:val="24"/>
          <w:szCs w:val="24"/>
        </w:rPr>
        <w:t xml:space="preserve">тился </w:t>
      </w:r>
      <w:r w:rsidR="007D2B68" w:rsidRPr="000165E5">
        <w:rPr>
          <w:rFonts w:ascii="Times New Roman" w:hAnsi="Times New Roman" w:cs="Times New Roman"/>
          <w:sz w:val="24"/>
          <w:szCs w:val="24"/>
        </w:rPr>
        <w:t>в суд</w:t>
      </w:r>
      <w:r w:rsidR="003115E5" w:rsidRPr="000165E5">
        <w:rPr>
          <w:rFonts w:ascii="Times New Roman" w:hAnsi="Times New Roman" w:cs="Times New Roman"/>
          <w:sz w:val="24"/>
          <w:szCs w:val="24"/>
        </w:rPr>
        <w:t xml:space="preserve"> </w:t>
      </w:r>
      <w:r w:rsidR="003B5248" w:rsidRPr="000165E5">
        <w:rPr>
          <w:rFonts w:ascii="Times New Roman" w:hAnsi="Times New Roman" w:cs="Times New Roman"/>
          <w:sz w:val="24"/>
          <w:szCs w:val="24"/>
        </w:rPr>
        <w:t xml:space="preserve">с иском к </w:t>
      </w:r>
      <w:r w:rsidR="002110E3" w:rsidRPr="000165E5">
        <w:rPr>
          <w:rFonts w:ascii="Times New Roman" w:hAnsi="Times New Roman" w:cs="Times New Roman"/>
          <w:sz w:val="24"/>
          <w:szCs w:val="24"/>
        </w:rPr>
        <w:t>Страхователю</w:t>
      </w:r>
      <w:r w:rsidR="0032203B" w:rsidRPr="000165E5">
        <w:rPr>
          <w:rFonts w:ascii="Times New Roman" w:hAnsi="Times New Roman" w:cs="Times New Roman"/>
          <w:sz w:val="24"/>
          <w:szCs w:val="24"/>
        </w:rPr>
        <w:t xml:space="preserve"> (Застрахованному лицу)</w:t>
      </w:r>
      <w:r w:rsidR="002110E3" w:rsidRPr="000165E5">
        <w:rPr>
          <w:rFonts w:ascii="Times New Roman" w:hAnsi="Times New Roman" w:cs="Times New Roman"/>
          <w:sz w:val="24"/>
          <w:szCs w:val="24"/>
        </w:rPr>
        <w:t xml:space="preserve"> </w:t>
      </w:r>
      <w:r w:rsidR="007D2B68" w:rsidRPr="000165E5">
        <w:rPr>
          <w:rFonts w:ascii="Times New Roman" w:hAnsi="Times New Roman" w:cs="Times New Roman"/>
          <w:sz w:val="24"/>
          <w:szCs w:val="24"/>
        </w:rPr>
        <w:t xml:space="preserve">или </w:t>
      </w:r>
      <w:r w:rsidRPr="000165E5">
        <w:rPr>
          <w:rFonts w:ascii="Times New Roman" w:hAnsi="Times New Roman" w:cs="Times New Roman"/>
          <w:sz w:val="24"/>
          <w:szCs w:val="24"/>
        </w:rPr>
        <w:t xml:space="preserve">имеется </w:t>
      </w:r>
      <w:r w:rsidR="003115E5" w:rsidRPr="000165E5">
        <w:rPr>
          <w:rFonts w:ascii="Times New Roman" w:hAnsi="Times New Roman" w:cs="Times New Roman"/>
          <w:sz w:val="24"/>
          <w:szCs w:val="24"/>
        </w:rPr>
        <w:t>решение суда</w:t>
      </w:r>
      <w:r w:rsidR="002719A9" w:rsidRPr="000165E5">
        <w:rPr>
          <w:rFonts w:ascii="Times New Roman" w:hAnsi="Times New Roman" w:cs="Times New Roman"/>
          <w:sz w:val="24"/>
          <w:szCs w:val="24"/>
        </w:rPr>
        <w:t>,</w:t>
      </w:r>
      <w:r w:rsidR="003115E5" w:rsidRPr="000165E5">
        <w:rPr>
          <w:rFonts w:ascii="Times New Roman" w:hAnsi="Times New Roman" w:cs="Times New Roman"/>
          <w:sz w:val="24"/>
          <w:szCs w:val="24"/>
        </w:rPr>
        <w:t xml:space="preserve"> обязывающ</w:t>
      </w:r>
      <w:r w:rsidRPr="000165E5">
        <w:rPr>
          <w:rFonts w:ascii="Times New Roman" w:hAnsi="Times New Roman" w:cs="Times New Roman"/>
          <w:sz w:val="24"/>
          <w:szCs w:val="24"/>
        </w:rPr>
        <w:t>ее</w:t>
      </w:r>
      <w:r w:rsidR="003115E5" w:rsidRPr="000165E5">
        <w:rPr>
          <w:rFonts w:ascii="Times New Roman" w:hAnsi="Times New Roman" w:cs="Times New Roman"/>
          <w:sz w:val="24"/>
          <w:szCs w:val="24"/>
        </w:rPr>
        <w:t xml:space="preserve"> Страхователя </w:t>
      </w:r>
      <w:r w:rsidR="0032203B" w:rsidRPr="000165E5">
        <w:rPr>
          <w:rFonts w:ascii="Times New Roman" w:hAnsi="Times New Roman" w:cs="Times New Roman"/>
          <w:sz w:val="24"/>
          <w:szCs w:val="24"/>
        </w:rPr>
        <w:t xml:space="preserve">(Застрахованное лицо) </w:t>
      </w:r>
      <w:r w:rsidR="003115E5" w:rsidRPr="000165E5">
        <w:rPr>
          <w:rFonts w:ascii="Times New Roman" w:hAnsi="Times New Roman" w:cs="Times New Roman"/>
          <w:sz w:val="24"/>
          <w:szCs w:val="24"/>
        </w:rPr>
        <w:t xml:space="preserve">возместить причиненный </w:t>
      </w:r>
      <w:r w:rsidR="001110D5" w:rsidRPr="000165E5">
        <w:rPr>
          <w:rFonts w:ascii="Times New Roman" w:hAnsi="Times New Roman" w:cs="Times New Roman"/>
          <w:sz w:val="24"/>
          <w:szCs w:val="24"/>
        </w:rPr>
        <w:t>вред</w:t>
      </w:r>
      <w:r w:rsidRPr="000165E5">
        <w:rPr>
          <w:rFonts w:ascii="Times New Roman" w:hAnsi="Times New Roman" w:cs="Times New Roman"/>
          <w:sz w:val="24"/>
          <w:szCs w:val="24"/>
        </w:rPr>
        <w:t>,</w:t>
      </w:r>
      <w:r w:rsidR="002474B9" w:rsidRPr="000165E5">
        <w:rPr>
          <w:rFonts w:ascii="Times New Roman" w:hAnsi="Times New Roman" w:cs="Times New Roman"/>
          <w:sz w:val="24"/>
          <w:szCs w:val="24"/>
        </w:rPr>
        <w:t xml:space="preserve"> либо </w:t>
      </w:r>
      <w:r w:rsidRPr="000165E5">
        <w:rPr>
          <w:rFonts w:ascii="Times New Roman" w:hAnsi="Times New Roman" w:cs="Times New Roman"/>
          <w:sz w:val="24"/>
          <w:szCs w:val="24"/>
        </w:rPr>
        <w:t xml:space="preserve">Страхователь </w:t>
      </w:r>
      <w:r w:rsidR="002474B9" w:rsidRPr="000165E5">
        <w:rPr>
          <w:rFonts w:ascii="Times New Roman" w:hAnsi="Times New Roman" w:cs="Times New Roman"/>
          <w:sz w:val="24"/>
          <w:szCs w:val="24"/>
        </w:rPr>
        <w:t>возме</w:t>
      </w:r>
      <w:r w:rsidRPr="000165E5">
        <w:rPr>
          <w:rFonts w:ascii="Times New Roman" w:hAnsi="Times New Roman" w:cs="Times New Roman"/>
          <w:sz w:val="24"/>
          <w:szCs w:val="24"/>
        </w:rPr>
        <w:t>стил</w:t>
      </w:r>
      <w:r w:rsidR="002474B9" w:rsidRPr="000165E5">
        <w:rPr>
          <w:rFonts w:ascii="Times New Roman" w:hAnsi="Times New Roman" w:cs="Times New Roman"/>
          <w:sz w:val="24"/>
          <w:szCs w:val="24"/>
        </w:rPr>
        <w:t xml:space="preserve"> причиненн</w:t>
      </w:r>
      <w:r w:rsidRPr="000165E5">
        <w:rPr>
          <w:rFonts w:ascii="Times New Roman" w:hAnsi="Times New Roman" w:cs="Times New Roman"/>
          <w:sz w:val="24"/>
          <w:szCs w:val="24"/>
        </w:rPr>
        <w:t>ый</w:t>
      </w:r>
      <w:r w:rsidR="002474B9" w:rsidRPr="000165E5">
        <w:rPr>
          <w:rFonts w:ascii="Times New Roman" w:hAnsi="Times New Roman" w:cs="Times New Roman"/>
          <w:sz w:val="24"/>
          <w:szCs w:val="24"/>
        </w:rPr>
        <w:t xml:space="preserve"> вред, и </w:t>
      </w:r>
      <w:r w:rsidR="00AA75F4" w:rsidRPr="000165E5">
        <w:rPr>
          <w:rFonts w:ascii="Times New Roman" w:hAnsi="Times New Roman" w:cs="Times New Roman"/>
          <w:sz w:val="24"/>
          <w:szCs w:val="24"/>
        </w:rPr>
        <w:t xml:space="preserve">такое возмещение </w:t>
      </w:r>
      <w:r w:rsidR="002474B9" w:rsidRPr="000165E5">
        <w:rPr>
          <w:rFonts w:ascii="Times New Roman" w:hAnsi="Times New Roman" w:cs="Times New Roman"/>
          <w:sz w:val="24"/>
          <w:szCs w:val="24"/>
        </w:rPr>
        <w:t>признано</w:t>
      </w:r>
      <w:r w:rsidR="00AA75F4" w:rsidRPr="000165E5">
        <w:rPr>
          <w:rFonts w:ascii="Times New Roman" w:hAnsi="Times New Roman" w:cs="Times New Roman"/>
          <w:sz w:val="24"/>
          <w:szCs w:val="24"/>
        </w:rPr>
        <w:t xml:space="preserve"> </w:t>
      </w:r>
      <w:r w:rsidR="00B36BA0" w:rsidRPr="000165E5">
        <w:rPr>
          <w:rFonts w:ascii="Times New Roman" w:hAnsi="Times New Roman" w:cs="Times New Roman"/>
          <w:sz w:val="24"/>
          <w:szCs w:val="24"/>
        </w:rPr>
        <w:t>С</w:t>
      </w:r>
      <w:r w:rsidR="00AA75F4" w:rsidRPr="000165E5">
        <w:rPr>
          <w:rFonts w:ascii="Times New Roman" w:hAnsi="Times New Roman" w:cs="Times New Roman"/>
          <w:sz w:val="24"/>
          <w:szCs w:val="24"/>
        </w:rPr>
        <w:t>траховщиком</w:t>
      </w:r>
      <w:r w:rsidR="002474B9" w:rsidRPr="000165E5">
        <w:rPr>
          <w:rFonts w:ascii="Times New Roman" w:hAnsi="Times New Roman" w:cs="Times New Roman"/>
          <w:sz w:val="24"/>
          <w:szCs w:val="24"/>
        </w:rPr>
        <w:t xml:space="preserve"> обоснованным</w:t>
      </w:r>
      <w:r w:rsidR="003115E5" w:rsidRPr="000165E5">
        <w:rPr>
          <w:rFonts w:ascii="Times New Roman" w:hAnsi="Times New Roman" w:cs="Times New Roman"/>
          <w:sz w:val="24"/>
          <w:szCs w:val="24"/>
        </w:rPr>
        <w:t>.</w:t>
      </w:r>
    </w:p>
    <w:p w:rsidR="00AA75F4" w:rsidRPr="000165E5" w:rsidRDefault="00AA75F4" w:rsidP="005C1179">
      <w:pPr>
        <w:ind w:right="-87" w:firstLine="851"/>
        <w:jc w:val="both"/>
      </w:pPr>
      <w:r w:rsidRPr="000165E5">
        <w:t>Обоснованной претензией признается такая претензия, заявление которой порождает обязанность Страхователя</w:t>
      </w:r>
      <w:r w:rsidR="0032203B" w:rsidRPr="000165E5">
        <w:t xml:space="preserve"> (Застрахованное лицо) </w:t>
      </w:r>
      <w:r w:rsidR="005C1179">
        <w:t>возместить причиненный вред.</w:t>
      </w:r>
    </w:p>
    <w:p w:rsidR="003B5248" w:rsidRDefault="00AA75F4" w:rsidP="005C1179">
      <w:pPr>
        <w:ind w:right="-87" w:firstLine="851"/>
        <w:jc w:val="both"/>
      </w:pPr>
      <w:r w:rsidRPr="000165E5">
        <w:t xml:space="preserve">При </w:t>
      </w:r>
      <w:proofErr w:type="gramStart"/>
      <w:r w:rsidRPr="000165E5">
        <w:t>предъявлении</w:t>
      </w:r>
      <w:proofErr w:type="gramEnd"/>
      <w:r w:rsidRPr="000165E5">
        <w:t xml:space="preserve"> нескольких претензий, явившихся следствием одного события, все они рассматриваются как один страховой случай. Общая</w:t>
      </w:r>
      <w:r w:rsidRPr="00557C93">
        <w:t xml:space="preserve"> сумма возмещения по таким претензиям не может превышать страховую сумму, установленную договором страхования </w:t>
      </w:r>
      <w:r w:rsidR="0005129F">
        <w:t>(страховым п</w:t>
      </w:r>
      <w:r w:rsidR="00351312">
        <w:t>о</w:t>
      </w:r>
      <w:r w:rsidR="0005129F">
        <w:t xml:space="preserve">лисом) </w:t>
      </w:r>
      <w:r w:rsidRPr="00557C93">
        <w:t>по одному страховому случаю.</w:t>
      </w:r>
    </w:p>
    <w:p w:rsidR="00F21D17" w:rsidRPr="008430B7" w:rsidRDefault="007F25E9" w:rsidP="005C1179">
      <w:pPr>
        <w:ind w:firstLine="851"/>
        <w:jc w:val="both"/>
      </w:pPr>
      <w:r>
        <w:t>3</w:t>
      </w:r>
      <w:r w:rsidR="00AA75F4" w:rsidRPr="00AD055B">
        <w:t>.</w:t>
      </w:r>
      <w:r w:rsidR="009E2B69">
        <w:t>4</w:t>
      </w:r>
      <w:r w:rsidR="003018E2">
        <w:t>.4</w:t>
      </w:r>
      <w:r w:rsidR="00AA75F4" w:rsidRPr="00AD055B">
        <w:t>. Страхователем соблюдены условия договора страхования</w:t>
      </w:r>
      <w:r w:rsidR="002A127A" w:rsidRPr="00AD055B">
        <w:t xml:space="preserve"> (страхового полиса)</w:t>
      </w:r>
      <w:r w:rsidR="005C1179">
        <w:t xml:space="preserve"> и настоящих Правил.</w:t>
      </w:r>
    </w:p>
    <w:p w:rsidR="0032431A" w:rsidRPr="002B7439" w:rsidRDefault="0032431A" w:rsidP="005C1179">
      <w:pPr>
        <w:ind w:firstLine="709"/>
        <w:jc w:val="both"/>
      </w:pPr>
      <w:r>
        <w:t>3.</w:t>
      </w:r>
      <w:r w:rsidR="009E2B69">
        <w:t>5</w:t>
      </w:r>
      <w:r>
        <w:t xml:space="preserve">. </w:t>
      </w:r>
      <w:r w:rsidRPr="002B7439">
        <w:t xml:space="preserve">Страхование, обусловленное настоящими Правилами, распространяется на страховые случаи, явившиеся следствием события, произошедшего после </w:t>
      </w:r>
      <w:r>
        <w:t>вступления договора страхования (страхового полиса) в силу</w:t>
      </w:r>
      <w:r w:rsidRPr="002B7439">
        <w:t>.</w:t>
      </w:r>
    </w:p>
    <w:p w:rsidR="00F34637" w:rsidRPr="002C5D15" w:rsidRDefault="00F34637">
      <w:pPr>
        <w:ind w:right="-87" w:firstLine="567"/>
        <w:jc w:val="both"/>
        <w:rPr>
          <w:sz w:val="28"/>
        </w:rPr>
      </w:pPr>
    </w:p>
    <w:p w:rsidR="00F34637" w:rsidRPr="005C1179" w:rsidRDefault="00F34637" w:rsidP="009A6B01">
      <w:pPr>
        <w:ind w:right="-87"/>
        <w:jc w:val="center"/>
        <w:rPr>
          <w:b/>
          <w:sz w:val="28"/>
          <w:szCs w:val="28"/>
        </w:rPr>
      </w:pPr>
      <w:r w:rsidRPr="005C1179">
        <w:rPr>
          <w:b/>
          <w:sz w:val="28"/>
          <w:szCs w:val="28"/>
        </w:rPr>
        <w:t>4. ОБЪЕМ СТРАХОВОГО ПОКРЫТИЯ</w:t>
      </w:r>
    </w:p>
    <w:p w:rsidR="005C1179" w:rsidRDefault="005C1179" w:rsidP="00C15ACE">
      <w:pPr>
        <w:pStyle w:val="DefaultText"/>
        <w:tabs>
          <w:tab w:val="left" w:pos="0"/>
        </w:tabs>
        <w:ind w:firstLine="540"/>
        <w:jc w:val="both"/>
        <w:rPr>
          <w:lang w:val="ru-RU"/>
        </w:rPr>
      </w:pPr>
    </w:p>
    <w:p w:rsidR="00C15ACE" w:rsidRPr="00557C93" w:rsidRDefault="00250362" w:rsidP="005C1179">
      <w:pPr>
        <w:pStyle w:val="DefaultText"/>
        <w:tabs>
          <w:tab w:val="left" w:pos="0"/>
        </w:tabs>
        <w:ind w:firstLine="709"/>
        <w:jc w:val="both"/>
        <w:rPr>
          <w:szCs w:val="24"/>
          <w:lang w:val="ru-RU"/>
        </w:rPr>
      </w:pPr>
      <w:r>
        <w:rPr>
          <w:lang w:val="ru-RU"/>
        </w:rPr>
        <w:t xml:space="preserve">4.1. </w:t>
      </w:r>
      <w:r w:rsidR="00C15ACE" w:rsidRPr="00557C93">
        <w:rPr>
          <w:lang w:val="ru-RU"/>
        </w:rPr>
        <w:t xml:space="preserve">Объем ответственности Страховщика определяется </w:t>
      </w:r>
      <w:r w:rsidR="00B9228F">
        <w:rPr>
          <w:lang w:val="ru-RU"/>
        </w:rPr>
        <w:t>исходя из обязатель</w:t>
      </w:r>
      <w:proofErr w:type="gramStart"/>
      <w:r w:rsidR="00B9228F">
        <w:rPr>
          <w:lang w:val="ru-RU"/>
        </w:rPr>
        <w:t>ств</w:t>
      </w:r>
      <w:r w:rsidR="00D21EC4">
        <w:rPr>
          <w:lang w:val="ru-RU"/>
        </w:rPr>
        <w:t xml:space="preserve"> Стр</w:t>
      </w:r>
      <w:proofErr w:type="gramEnd"/>
      <w:r w:rsidR="00D21EC4">
        <w:rPr>
          <w:lang w:val="ru-RU"/>
        </w:rPr>
        <w:t>ахователя</w:t>
      </w:r>
      <w:r w:rsidR="00B9228F">
        <w:rPr>
          <w:lang w:val="ru-RU"/>
        </w:rPr>
        <w:t xml:space="preserve"> вследствие причинения вреда </w:t>
      </w:r>
      <w:r w:rsidR="00D21EC4" w:rsidRPr="00196D88">
        <w:rPr>
          <w:lang w:val="ru-RU"/>
        </w:rPr>
        <w:t xml:space="preserve">жизни, здоровью или имуществу третьих лиц, возникших </w:t>
      </w:r>
      <w:r w:rsidR="00D21EC4" w:rsidRPr="00196D88">
        <w:rPr>
          <w:szCs w:val="24"/>
          <w:lang w:val="ru-RU"/>
        </w:rPr>
        <w:t xml:space="preserve">в </w:t>
      </w:r>
      <w:r w:rsidR="00774310" w:rsidRPr="00196D88">
        <w:rPr>
          <w:szCs w:val="24"/>
          <w:lang w:val="ru-RU"/>
        </w:rPr>
        <w:t>процессе</w:t>
      </w:r>
      <w:r w:rsidR="00D21EC4" w:rsidRPr="00196D88">
        <w:rPr>
          <w:szCs w:val="24"/>
          <w:lang w:val="ru-RU"/>
        </w:rPr>
        <w:t xml:space="preserve"> </w:t>
      </w:r>
      <w:r w:rsidR="00C15ACE" w:rsidRPr="00196D88">
        <w:rPr>
          <w:szCs w:val="24"/>
          <w:lang w:val="ru-RU"/>
        </w:rPr>
        <w:t>перевозк</w:t>
      </w:r>
      <w:r w:rsidR="00774310" w:rsidRPr="00196D88">
        <w:rPr>
          <w:szCs w:val="24"/>
          <w:lang w:val="ru-RU"/>
        </w:rPr>
        <w:t>и</w:t>
      </w:r>
      <w:r w:rsidR="00C15ACE" w:rsidRPr="00196D88">
        <w:rPr>
          <w:szCs w:val="24"/>
          <w:lang w:val="ru-RU"/>
        </w:rPr>
        <w:t xml:space="preserve"> </w:t>
      </w:r>
      <w:r w:rsidR="00774310" w:rsidRPr="00196D88">
        <w:rPr>
          <w:szCs w:val="24"/>
          <w:lang w:val="ru-RU"/>
        </w:rPr>
        <w:t xml:space="preserve">груза или </w:t>
      </w:r>
      <w:r w:rsidR="00774310" w:rsidRPr="00196D88">
        <w:rPr>
          <w:lang w:val="ru-RU"/>
        </w:rPr>
        <w:t>пассажира, а также при</w:t>
      </w:r>
      <w:r w:rsidR="00C15ACE" w:rsidRPr="00196D88">
        <w:rPr>
          <w:szCs w:val="24"/>
          <w:lang w:val="ru-RU"/>
        </w:rPr>
        <w:t xml:space="preserve"> </w:t>
      </w:r>
      <w:r w:rsidR="00774310" w:rsidRPr="00196D88">
        <w:rPr>
          <w:szCs w:val="24"/>
          <w:lang w:val="ru-RU"/>
        </w:rPr>
        <w:t xml:space="preserve">экспедировании </w:t>
      </w:r>
      <w:r w:rsidR="00C15ACE" w:rsidRPr="00196D88">
        <w:rPr>
          <w:szCs w:val="24"/>
          <w:lang w:val="ru-RU"/>
        </w:rPr>
        <w:t>груза, при условии, что ответственность</w:t>
      </w:r>
      <w:r w:rsidR="00D21EC4" w:rsidRPr="00196D88">
        <w:rPr>
          <w:szCs w:val="24"/>
          <w:lang w:val="ru-RU"/>
        </w:rPr>
        <w:t xml:space="preserve"> Страхователя</w:t>
      </w:r>
      <w:r w:rsidR="00C15ACE" w:rsidRPr="00196D88">
        <w:rPr>
          <w:szCs w:val="24"/>
          <w:lang w:val="ru-RU"/>
        </w:rPr>
        <w:t xml:space="preserve"> </w:t>
      </w:r>
      <w:r w:rsidR="0032203B" w:rsidRPr="00196D88">
        <w:rPr>
          <w:szCs w:val="24"/>
          <w:lang w:val="ru-RU"/>
        </w:rPr>
        <w:t xml:space="preserve">(Застрахованного лица) </w:t>
      </w:r>
      <w:r w:rsidR="00D21EC4" w:rsidRPr="00196D88">
        <w:rPr>
          <w:szCs w:val="24"/>
          <w:lang w:val="ru-RU"/>
        </w:rPr>
        <w:t xml:space="preserve">установлена </w:t>
      </w:r>
      <w:r w:rsidR="00C15ACE" w:rsidRPr="00196D88">
        <w:rPr>
          <w:szCs w:val="24"/>
          <w:lang w:val="ru-RU"/>
        </w:rPr>
        <w:t>положениями:</w:t>
      </w:r>
    </w:p>
    <w:p w:rsidR="00C15ACE" w:rsidRPr="00557C93" w:rsidRDefault="00C15ACE" w:rsidP="005C1179">
      <w:pPr>
        <w:pStyle w:val="DefaultText"/>
        <w:numPr>
          <w:ilvl w:val="0"/>
          <w:numId w:val="91"/>
        </w:numPr>
        <w:tabs>
          <w:tab w:val="left" w:pos="426"/>
        </w:tabs>
        <w:ind w:left="0" w:firstLine="0"/>
        <w:jc w:val="both"/>
        <w:rPr>
          <w:szCs w:val="24"/>
          <w:lang w:val="ru-RU"/>
        </w:rPr>
      </w:pPr>
      <w:r w:rsidRPr="00557C93">
        <w:rPr>
          <w:szCs w:val="24"/>
          <w:lang w:val="ru-RU"/>
        </w:rPr>
        <w:t>международных транспортных конвенций;</w:t>
      </w:r>
    </w:p>
    <w:p w:rsidR="00C15ACE" w:rsidRPr="00557C93" w:rsidRDefault="00C15ACE" w:rsidP="005C1179">
      <w:pPr>
        <w:pStyle w:val="DefaultText"/>
        <w:numPr>
          <w:ilvl w:val="0"/>
          <w:numId w:val="91"/>
        </w:numPr>
        <w:tabs>
          <w:tab w:val="left" w:pos="426"/>
        </w:tabs>
        <w:ind w:left="0" w:firstLine="0"/>
        <w:jc w:val="both"/>
        <w:rPr>
          <w:szCs w:val="24"/>
          <w:lang w:val="ru-RU"/>
        </w:rPr>
      </w:pPr>
      <w:r w:rsidRPr="00557C93">
        <w:rPr>
          <w:szCs w:val="24"/>
          <w:lang w:val="ru-RU"/>
        </w:rPr>
        <w:t>национального транспортного законодательства, применимого, в обязательном порядке, к Страхователю;</w:t>
      </w:r>
    </w:p>
    <w:p w:rsidR="00C15ACE" w:rsidRPr="00557C93" w:rsidRDefault="00C15ACE" w:rsidP="005C1179">
      <w:pPr>
        <w:pStyle w:val="DefaultText"/>
        <w:numPr>
          <w:ilvl w:val="0"/>
          <w:numId w:val="91"/>
        </w:numPr>
        <w:tabs>
          <w:tab w:val="left" w:pos="426"/>
        </w:tabs>
        <w:ind w:left="0" w:firstLine="0"/>
        <w:jc w:val="both"/>
        <w:rPr>
          <w:szCs w:val="24"/>
          <w:lang w:val="ru-RU"/>
        </w:rPr>
      </w:pPr>
      <w:r w:rsidRPr="00557C93">
        <w:rPr>
          <w:szCs w:val="24"/>
          <w:lang w:val="ru-RU"/>
        </w:rPr>
        <w:t>стандартных условий торговой деятельности, принятых общепризнанной национальной ассоциацией транспортников, членом которой является Страхователь;</w:t>
      </w:r>
    </w:p>
    <w:p w:rsidR="00C15ACE" w:rsidRPr="00557C93" w:rsidRDefault="00C15ACE" w:rsidP="005C1179">
      <w:pPr>
        <w:pStyle w:val="DefaultText"/>
        <w:numPr>
          <w:ilvl w:val="0"/>
          <w:numId w:val="91"/>
        </w:numPr>
        <w:tabs>
          <w:tab w:val="left" w:pos="426"/>
        </w:tabs>
        <w:ind w:left="0" w:firstLine="0"/>
        <w:jc w:val="both"/>
        <w:rPr>
          <w:szCs w:val="24"/>
          <w:lang w:val="ru-RU"/>
        </w:rPr>
      </w:pPr>
      <w:r w:rsidRPr="00557C93">
        <w:rPr>
          <w:szCs w:val="24"/>
          <w:lang w:val="ru-RU"/>
        </w:rPr>
        <w:t xml:space="preserve">транспортной накладной ФИАТА или авиагрузовой накладной при условии, что она воспроизводит условия авианакладной Международной ассоциации воздушного </w:t>
      </w:r>
      <w:r w:rsidR="005C1179">
        <w:rPr>
          <w:szCs w:val="24"/>
          <w:lang w:val="ru-RU"/>
        </w:rPr>
        <w:lastRenderedPageBreak/>
        <w:t>транспорта;</w:t>
      </w:r>
    </w:p>
    <w:p w:rsidR="00C15ACE" w:rsidRPr="00257499" w:rsidRDefault="00C15ACE" w:rsidP="005C1179">
      <w:pPr>
        <w:pStyle w:val="DefaultText"/>
        <w:numPr>
          <w:ilvl w:val="0"/>
          <w:numId w:val="91"/>
        </w:numPr>
        <w:tabs>
          <w:tab w:val="left" w:pos="426"/>
        </w:tabs>
        <w:ind w:left="0" w:firstLine="0"/>
        <w:jc w:val="both"/>
        <w:rPr>
          <w:szCs w:val="24"/>
          <w:lang w:val="ru-RU"/>
        </w:rPr>
      </w:pPr>
      <w:r w:rsidRPr="00557C93">
        <w:rPr>
          <w:szCs w:val="24"/>
          <w:lang w:val="ru-RU"/>
        </w:rPr>
        <w:t xml:space="preserve">собственной экспедиторской накладной Страхователя или экспедиторской распиской, при условии, что условия, содержащиеся в них, не налагают на Страхователя более жестких обязанностей и ответственности, чем те, которые предусматриваются </w:t>
      </w:r>
      <w:r w:rsidRPr="00257499">
        <w:rPr>
          <w:szCs w:val="24"/>
          <w:lang w:val="ru-RU"/>
        </w:rPr>
        <w:t>стандартной транспортной накладной ФИАТА или положениями национального законодательства, применимыми в обязательном порядке к Страхователю;</w:t>
      </w:r>
    </w:p>
    <w:p w:rsidR="00C15ACE" w:rsidRPr="00257499" w:rsidRDefault="00C15ACE" w:rsidP="005C1179">
      <w:pPr>
        <w:pStyle w:val="DefaultText"/>
        <w:numPr>
          <w:ilvl w:val="0"/>
          <w:numId w:val="91"/>
        </w:numPr>
        <w:tabs>
          <w:tab w:val="left" w:pos="426"/>
        </w:tabs>
        <w:ind w:left="0" w:firstLine="0"/>
        <w:jc w:val="both"/>
        <w:rPr>
          <w:szCs w:val="24"/>
          <w:lang w:val="ru-RU"/>
        </w:rPr>
      </w:pPr>
      <w:r w:rsidRPr="00257499">
        <w:rPr>
          <w:szCs w:val="24"/>
          <w:lang w:val="ru-RU"/>
        </w:rPr>
        <w:t>договора, одобренного Страховщиком в соответствии с условиями страхования Страхователя.</w:t>
      </w:r>
    </w:p>
    <w:p w:rsidR="00C15ACE" w:rsidRPr="00257499" w:rsidRDefault="00250362" w:rsidP="005C1179">
      <w:pPr>
        <w:pStyle w:val="11"/>
        <w:widowControl/>
        <w:tabs>
          <w:tab w:val="left" w:pos="0"/>
        </w:tabs>
        <w:ind w:firstLine="709"/>
        <w:jc w:val="both"/>
        <w:rPr>
          <w:rFonts w:ascii="Times New Roman" w:hAnsi="Times New Roman"/>
          <w:caps/>
          <w:sz w:val="24"/>
          <w:szCs w:val="24"/>
          <w:u w:val="single"/>
        </w:rPr>
      </w:pPr>
      <w:r w:rsidRPr="00257499">
        <w:rPr>
          <w:rFonts w:ascii="Times New Roman" w:hAnsi="Times New Roman"/>
          <w:sz w:val="24"/>
        </w:rPr>
        <w:t xml:space="preserve">4.2. </w:t>
      </w:r>
      <w:r w:rsidR="00C15ACE" w:rsidRPr="00257499">
        <w:rPr>
          <w:rFonts w:ascii="Times New Roman" w:hAnsi="Times New Roman"/>
          <w:sz w:val="24"/>
        </w:rPr>
        <w:t>Если заключенный Страхователем договор перевозки или транспортной экспедиции</w:t>
      </w:r>
      <w:r w:rsidR="00C15ACE" w:rsidRPr="00257499">
        <w:rPr>
          <w:rFonts w:ascii="Times New Roman" w:hAnsi="Times New Roman"/>
          <w:sz w:val="24"/>
          <w:szCs w:val="24"/>
        </w:rPr>
        <w:t xml:space="preserve"> влечет увеличение его ответственности, например, требует от Страхователя принятия ответственности за утрату или повреждение груза без ограничений, предусмотренных м</w:t>
      </w:r>
      <w:r w:rsidR="00C34DB5" w:rsidRPr="00257499">
        <w:rPr>
          <w:rFonts w:ascii="Times New Roman" w:hAnsi="Times New Roman"/>
          <w:sz w:val="24"/>
          <w:szCs w:val="24"/>
        </w:rPr>
        <w:t xml:space="preserve">еждународными соглашениями или </w:t>
      </w:r>
      <w:r w:rsidR="00C15ACE" w:rsidRPr="00257499">
        <w:rPr>
          <w:rFonts w:ascii="Times New Roman" w:hAnsi="Times New Roman"/>
          <w:sz w:val="24"/>
          <w:szCs w:val="24"/>
        </w:rPr>
        <w:t>конвенциями, или национальным транспортным законодательством, либо устанавливает иную дополнительную ответственность, то такое увеличение может быть застраховано дополнительно на условиях, предложенных Страховщиком. Страховщик вправе потребовать от Страхователя уплаты дополнительной страховой премии, а также обеспечения разумных мер по безопасности такой перевозки.</w:t>
      </w:r>
    </w:p>
    <w:p w:rsidR="00F55F1C" w:rsidRPr="000165E5" w:rsidRDefault="00250362" w:rsidP="005C1179">
      <w:pPr>
        <w:ind w:right="-87" w:firstLine="709"/>
        <w:jc w:val="both"/>
      </w:pPr>
      <w:r w:rsidRPr="00257499">
        <w:t>4.3.</w:t>
      </w:r>
      <w:r w:rsidR="005F71A5" w:rsidRPr="00257499">
        <w:t xml:space="preserve"> </w:t>
      </w:r>
      <w:r w:rsidR="00F55F1C" w:rsidRPr="00257499">
        <w:t>Каждое из событий, указанных в п</w:t>
      </w:r>
      <w:r w:rsidR="00593C3B" w:rsidRPr="00257499">
        <w:t>п. 4.5 – 4.1</w:t>
      </w:r>
      <w:r w:rsidR="003768D8" w:rsidRPr="00257499">
        <w:t>0</w:t>
      </w:r>
      <w:r w:rsidR="00593C3B" w:rsidRPr="00257499">
        <w:t xml:space="preserve"> </w:t>
      </w:r>
      <w:r w:rsidR="00F55F1C" w:rsidRPr="00257499">
        <w:t xml:space="preserve">настоящих Правил, является </w:t>
      </w:r>
      <w:proofErr w:type="gramStart"/>
      <w:r w:rsidR="00F55F1C" w:rsidRPr="00257499">
        <w:t>самостоятельным</w:t>
      </w:r>
      <w:proofErr w:type="gramEnd"/>
      <w:r w:rsidR="00CE1F72" w:rsidRPr="00257499">
        <w:t>.</w:t>
      </w:r>
      <w:r w:rsidR="00F55F1C" w:rsidRPr="00257499">
        <w:t xml:space="preserve"> Договор </w:t>
      </w:r>
      <w:r w:rsidR="00F55F1C" w:rsidRPr="000165E5">
        <w:t>страхования может быть заключен на случай наступления любого из этих событий, их совокупнос</w:t>
      </w:r>
      <w:r w:rsidR="005C1179">
        <w:t>ти или их комбинации.</w:t>
      </w:r>
    </w:p>
    <w:p w:rsidR="00F7121E" w:rsidRPr="00257499" w:rsidRDefault="00250362" w:rsidP="005C1179">
      <w:pPr>
        <w:ind w:right="-87" w:firstLine="709"/>
        <w:jc w:val="both"/>
      </w:pPr>
      <w:r w:rsidRPr="000165E5">
        <w:t>4.4.</w:t>
      </w:r>
      <w:r w:rsidR="005F71A5" w:rsidRPr="000165E5">
        <w:t xml:space="preserve"> </w:t>
      </w:r>
      <w:r w:rsidR="00F55F1C" w:rsidRPr="000165E5">
        <w:t xml:space="preserve">При </w:t>
      </w:r>
      <w:proofErr w:type="gramStart"/>
      <w:r w:rsidR="00F55F1C" w:rsidRPr="000165E5">
        <w:t>заключении</w:t>
      </w:r>
      <w:proofErr w:type="gramEnd"/>
      <w:r w:rsidR="00F55F1C" w:rsidRPr="000165E5">
        <w:t xml:space="preserve"> </w:t>
      </w:r>
      <w:r w:rsidR="00CE1F72" w:rsidRPr="000165E5">
        <w:t>д</w:t>
      </w:r>
      <w:r w:rsidR="00F55F1C" w:rsidRPr="000165E5">
        <w:t>оговора страхования</w:t>
      </w:r>
      <w:r w:rsidR="00B36BA0" w:rsidRPr="000165E5">
        <w:t xml:space="preserve"> (страхового полиса)</w:t>
      </w:r>
      <w:r w:rsidR="00F55F1C" w:rsidRPr="000165E5">
        <w:t xml:space="preserve"> стороны вправе договориться о сужении ответственности Страховщика по одному или нескольким событиям из числа указанных в </w:t>
      </w:r>
      <w:proofErr w:type="spellStart"/>
      <w:r w:rsidR="00F55F1C" w:rsidRPr="000165E5">
        <w:t>п.п</w:t>
      </w:r>
      <w:proofErr w:type="spellEnd"/>
      <w:r w:rsidR="00F55F1C" w:rsidRPr="000165E5">
        <w:t>. 4.</w:t>
      </w:r>
      <w:r w:rsidRPr="000165E5">
        <w:t>5</w:t>
      </w:r>
      <w:r w:rsidR="00F55F1C" w:rsidRPr="000165E5">
        <w:t xml:space="preserve"> – 4.</w:t>
      </w:r>
      <w:r w:rsidRPr="000165E5">
        <w:t>10</w:t>
      </w:r>
      <w:r w:rsidR="00F55F1C" w:rsidRPr="000165E5">
        <w:t xml:space="preserve"> настоящих</w:t>
      </w:r>
      <w:r w:rsidR="00F55F1C" w:rsidRPr="00257499">
        <w:t xml:space="preserve"> Правил, в </w:t>
      </w:r>
      <w:proofErr w:type="spellStart"/>
      <w:r w:rsidR="00F55F1C" w:rsidRPr="00257499">
        <w:t>т.ч</w:t>
      </w:r>
      <w:proofErr w:type="spellEnd"/>
      <w:r w:rsidR="00F55F1C" w:rsidRPr="00257499">
        <w:t>. по отдельному виду ущерба/вреда, виду убытков и т.п.</w:t>
      </w:r>
    </w:p>
    <w:p w:rsidR="005F71A5" w:rsidRPr="00292DF4" w:rsidRDefault="00C14232" w:rsidP="005C1179">
      <w:pPr>
        <w:ind w:right="-87" w:firstLine="709"/>
        <w:jc w:val="both"/>
      </w:pPr>
      <w:r w:rsidRPr="00257499">
        <w:t>В соответствии с настоящими Правилами страховыми случаями могут признаваться:</w:t>
      </w:r>
    </w:p>
    <w:p w:rsidR="00F34637" w:rsidRPr="005C1179" w:rsidRDefault="00250362" w:rsidP="005C1179">
      <w:pPr>
        <w:ind w:right="-87" w:firstLine="709"/>
        <w:jc w:val="both"/>
        <w:rPr>
          <w:i/>
          <w:iCs/>
          <w:caps/>
        </w:rPr>
      </w:pPr>
      <w:r w:rsidRPr="005C1179">
        <w:rPr>
          <w:caps/>
        </w:rPr>
        <w:t>4</w:t>
      </w:r>
      <w:r w:rsidR="00F34637" w:rsidRPr="005C1179">
        <w:rPr>
          <w:caps/>
        </w:rPr>
        <w:t>.</w:t>
      </w:r>
      <w:r w:rsidRPr="005C1179">
        <w:rPr>
          <w:caps/>
        </w:rPr>
        <w:t>5</w:t>
      </w:r>
      <w:r w:rsidR="00F34637" w:rsidRPr="005C1179">
        <w:rPr>
          <w:caps/>
        </w:rPr>
        <w:t>. ГРАЖДАНСКАЯ ответственность перед правомочным лицом ЗА ГИБЕЛЬ И ПОВРЕЖДЕНИЕ ГРУЗА</w:t>
      </w:r>
    </w:p>
    <w:p w:rsidR="00F34637" w:rsidRPr="002C5D15" w:rsidRDefault="00F34637" w:rsidP="005C1179">
      <w:pPr>
        <w:pStyle w:val="11"/>
        <w:widowControl/>
        <w:tabs>
          <w:tab w:val="left" w:pos="0"/>
        </w:tabs>
        <w:ind w:firstLine="851"/>
        <w:jc w:val="both"/>
        <w:rPr>
          <w:rFonts w:ascii="Times New Roman" w:hAnsi="Times New Roman"/>
          <w:sz w:val="24"/>
        </w:rPr>
      </w:pPr>
      <w:bookmarkStart w:id="3" w:name="OLE_LINK1"/>
      <w:bookmarkStart w:id="4" w:name="OLE_LINK2"/>
      <w:r w:rsidRPr="00196D88">
        <w:rPr>
          <w:rFonts w:ascii="Times New Roman" w:hAnsi="Times New Roman"/>
          <w:sz w:val="24"/>
        </w:rPr>
        <w:t>4.</w:t>
      </w:r>
      <w:r w:rsidR="00250362" w:rsidRPr="00196D88">
        <w:rPr>
          <w:rFonts w:ascii="Times New Roman" w:hAnsi="Times New Roman"/>
          <w:sz w:val="24"/>
        </w:rPr>
        <w:t>5</w:t>
      </w:r>
      <w:r w:rsidRPr="00196D88">
        <w:rPr>
          <w:rFonts w:ascii="Times New Roman" w:hAnsi="Times New Roman"/>
          <w:sz w:val="24"/>
        </w:rPr>
        <w:t xml:space="preserve">.1. </w:t>
      </w:r>
      <w:r w:rsidR="00F7121E" w:rsidRPr="00196D88">
        <w:rPr>
          <w:rFonts w:ascii="Times New Roman" w:hAnsi="Times New Roman"/>
          <w:sz w:val="24"/>
        </w:rPr>
        <w:t xml:space="preserve">Наступление гражданской </w:t>
      </w:r>
      <w:r w:rsidR="00E32651" w:rsidRPr="00196D88">
        <w:rPr>
          <w:rFonts w:ascii="Times New Roman" w:hAnsi="Times New Roman"/>
          <w:sz w:val="24"/>
        </w:rPr>
        <w:t>ответственности</w:t>
      </w:r>
      <w:r w:rsidRPr="002C5D15">
        <w:rPr>
          <w:rFonts w:ascii="Times New Roman" w:hAnsi="Times New Roman"/>
          <w:sz w:val="24"/>
        </w:rPr>
        <w:t xml:space="preserve"> Страхователя </w:t>
      </w:r>
      <w:r w:rsidR="00C672BE" w:rsidRPr="002C5D15">
        <w:rPr>
          <w:rFonts w:ascii="Times New Roman" w:hAnsi="Times New Roman"/>
          <w:sz w:val="24"/>
        </w:rPr>
        <w:t>перед правомочным лицом по возмещению ущерба за утрату</w:t>
      </w:r>
      <w:r w:rsidR="0089298C">
        <w:rPr>
          <w:rFonts w:ascii="Times New Roman" w:hAnsi="Times New Roman"/>
          <w:sz w:val="24"/>
        </w:rPr>
        <w:t xml:space="preserve"> (недостачу)</w:t>
      </w:r>
      <w:r w:rsidR="00C672BE" w:rsidRPr="002C5D15">
        <w:rPr>
          <w:rFonts w:ascii="Times New Roman" w:hAnsi="Times New Roman"/>
          <w:sz w:val="24"/>
        </w:rPr>
        <w:t>, гибель ил</w:t>
      </w:r>
      <w:r w:rsidR="006D4B05" w:rsidRPr="002C5D15">
        <w:rPr>
          <w:rFonts w:ascii="Times New Roman" w:hAnsi="Times New Roman"/>
          <w:sz w:val="24"/>
        </w:rPr>
        <w:t>и повреждение груза, произошедше</w:t>
      </w:r>
      <w:r w:rsidR="00C672BE" w:rsidRPr="002C5D15">
        <w:rPr>
          <w:rFonts w:ascii="Times New Roman" w:hAnsi="Times New Roman"/>
          <w:sz w:val="24"/>
        </w:rPr>
        <w:t>е вследствие</w:t>
      </w:r>
      <w:r w:rsidR="009121F1" w:rsidRPr="002C5D15">
        <w:rPr>
          <w:rFonts w:ascii="Times New Roman" w:hAnsi="Times New Roman"/>
          <w:sz w:val="24"/>
        </w:rPr>
        <w:t xml:space="preserve"> любых</w:t>
      </w:r>
      <w:r w:rsidR="00C672BE" w:rsidRPr="002C5D15">
        <w:rPr>
          <w:rFonts w:ascii="Times New Roman" w:hAnsi="Times New Roman"/>
          <w:sz w:val="24"/>
        </w:rPr>
        <w:t xml:space="preserve"> случайностей и опасностей</w:t>
      </w:r>
      <w:r w:rsidR="009121F1" w:rsidRPr="002C5D15">
        <w:rPr>
          <w:rFonts w:ascii="Times New Roman" w:hAnsi="Times New Roman"/>
          <w:sz w:val="24"/>
        </w:rPr>
        <w:t xml:space="preserve"> (</w:t>
      </w:r>
      <w:r w:rsidR="00C672BE" w:rsidRPr="002C5D15">
        <w:rPr>
          <w:rFonts w:ascii="Times New Roman" w:hAnsi="Times New Roman"/>
          <w:sz w:val="24"/>
        </w:rPr>
        <w:t>за исключением случаев, оговоренных в п.</w:t>
      </w:r>
      <w:r w:rsidR="00B9228F">
        <w:rPr>
          <w:rFonts w:ascii="Times New Roman" w:hAnsi="Times New Roman"/>
          <w:sz w:val="24"/>
        </w:rPr>
        <w:t xml:space="preserve"> </w:t>
      </w:r>
      <w:r w:rsidR="00C672BE" w:rsidRPr="002C5D15">
        <w:rPr>
          <w:rFonts w:ascii="Times New Roman" w:hAnsi="Times New Roman"/>
          <w:sz w:val="24"/>
        </w:rPr>
        <w:t>4.</w:t>
      </w:r>
      <w:r w:rsidR="00250362">
        <w:rPr>
          <w:rFonts w:ascii="Times New Roman" w:hAnsi="Times New Roman"/>
          <w:sz w:val="24"/>
        </w:rPr>
        <w:t>5</w:t>
      </w:r>
      <w:r w:rsidR="00C672BE" w:rsidRPr="002C5D15">
        <w:rPr>
          <w:rFonts w:ascii="Times New Roman" w:hAnsi="Times New Roman"/>
          <w:sz w:val="24"/>
        </w:rPr>
        <w:t>.2 и разделе 5 настоящих Правил</w:t>
      </w:r>
      <w:r w:rsidR="009121F1" w:rsidRPr="002C5D15">
        <w:rPr>
          <w:rFonts w:ascii="Times New Roman" w:hAnsi="Times New Roman"/>
          <w:sz w:val="24"/>
        </w:rPr>
        <w:t>)</w:t>
      </w:r>
      <w:r w:rsidR="00C672BE" w:rsidRPr="002C5D15">
        <w:rPr>
          <w:rFonts w:ascii="Times New Roman" w:hAnsi="Times New Roman"/>
          <w:sz w:val="24"/>
        </w:rPr>
        <w:t xml:space="preserve"> </w:t>
      </w:r>
      <w:r w:rsidR="007B49F8" w:rsidRPr="002C5D15">
        <w:rPr>
          <w:rFonts w:ascii="Times New Roman" w:hAnsi="Times New Roman"/>
          <w:sz w:val="24"/>
        </w:rPr>
        <w:t xml:space="preserve">с момента </w:t>
      </w:r>
      <w:r w:rsidR="00C672BE" w:rsidRPr="002C5D15">
        <w:rPr>
          <w:rFonts w:ascii="Times New Roman" w:hAnsi="Times New Roman"/>
          <w:sz w:val="24"/>
        </w:rPr>
        <w:t xml:space="preserve">принятия </w:t>
      </w:r>
      <w:r w:rsidR="009121F1" w:rsidRPr="002C5D15">
        <w:rPr>
          <w:rFonts w:ascii="Times New Roman" w:hAnsi="Times New Roman"/>
          <w:sz w:val="24"/>
        </w:rPr>
        <w:t xml:space="preserve">груза </w:t>
      </w:r>
      <w:r w:rsidR="00F7121E">
        <w:rPr>
          <w:rFonts w:ascii="Times New Roman" w:hAnsi="Times New Roman"/>
          <w:sz w:val="24"/>
        </w:rPr>
        <w:t>С</w:t>
      </w:r>
      <w:r w:rsidR="00C672BE" w:rsidRPr="002C5D15">
        <w:rPr>
          <w:rFonts w:ascii="Times New Roman" w:hAnsi="Times New Roman"/>
          <w:sz w:val="24"/>
        </w:rPr>
        <w:t xml:space="preserve">трахователем и до выдачи </w:t>
      </w:r>
      <w:r w:rsidR="009121F1" w:rsidRPr="002C5D15">
        <w:rPr>
          <w:rFonts w:ascii="Times New Roman" w:hAnsi="Times New Roman"/>
          <w:sz w:val="24"/>
        </w:rPr>
        <w:t xml:space="preserve">его </w:t>
      </w:r>
      <w:r w:rsidR="00C672BE" w:rsidRPr="002C5D15">
        <w:rPr>
          <w:rFonts w:ascii="Times New Roman" w:hAnsi="Times New Roman"/>
          <w:sz w:val="24"/>
        </w:rPr>
        <w:t>получател</w:t>
      </w:r>
      <w:r w:rsidR="009121F1" w:rsidRPr="002C5D15">
        <w:rPr>
          <w:rFonts w:ascii="Times New Roman" w:hAnsi="Times New Roman"/>
          <w:sz w:val="24"/>
        </w:rPr>
        <w:t>ю.</w:t>
      </w:r>
      <w:bookmarkEnd w:id="3"/>
      <w:bookmarkEnd w:id="4"/>
    </w:p>
    <w:p w:rsidR="00F34637" w:rsidRPr="002C5D15" w:rsidRDefault="00F34637" w:rsidP="005C1179">
      <w:pPr>
        <w:ind w:right="-87" w:firstLine="851"/>
        <w:jc w:val="both"/>
      </w:pPr>
      <w:r w:rsidRPr="002C5D15">
        <w:t>4.</w:t>
      </w:r>
      <w:r w:rsidR="00250362">
        <w:t>5</w:t>
      </w:r>
      <w:r w:rsidRPr="002C5D15">
        <w:t xml:space="preserve">.2. Дополнительно может быть </w:t>
      </w:r>
      <w:proofErr w:type="gramStart"/>
      <w:r w:rsidRPr="002C5D15">
        <w:t>застрахован</w:t>
      </w:r>
      <w:proofErr w:type="gramEnd"/>
      <w:r w:rsidRPr="002C5D15">
        <w:t xml:space="preserve"> риск </w:t>
      </w:r>
      <w:r w:rsidR="00243DF9" w:rsidRPr="002C5D15">
        <w:t>ответственности</w:t>
      </w:r>
      <w:r w:rsidRPr="002C5D15">
        <w:t xml:space="preserve"> Страхователя </w:t>
      </w:r>
      <w:r w:rsidR="009121F1" w:rsidRPr="002C5D15">
        <w:t xml:space="preserve">перед правомочным лицом по возмещению </w:t>
      </w:r>
      <w:r w:rsidRPr="002C5D15">
        <w:t>у</w:t>
      </w:r>
      <w:r w:rsidR="009121F1" w:rsidRPr="002C5D15">
        <w:t>щерба</w:t>
      </w:r>
      <w:r w:rsidRPr="002C5D15">
        <w:t xml:space="preserve"> </w:t>
      </w:r>
      <w:r w:rsidR="009121F1" w:rsidRPr="002C5D15">
        <w:t>за утрату</w:t>
      </w:r>
      <w:r w:rsidRPr="002C5D15">
        <w:t>, гибел</w:t>
      </w:r>
      <w:r w:rsidR="009121F1" w:rsidRPr="002C5D15">
        <w:t>ь</w:t>
      </w:r>
      <w:r w:rsidRPr="002C5D15">
        <w:t xml:space="preserve"> или повреждени</w:t>
      </w:r>
      <w:r w:rsidR="009121F1" w:rsidRPr="002C5D15">
        <w:t>е</w:t>
      </w:r>
      <w:r w:rsidRPr="002C5D15">
        <w:t xml:space="preserve"> груза, причиной которой являются:</w:t>
      </w:r>
    </w:p>
    <w:p w:rsidR="00F34637" w:rsidRPr="000165E5" w:rsidRDefault="009121F1" w:rsidP="005C1179">
      <w:pPr>
        <w:ind w:right="-87" w:firstLine="993"/>
        <w:jc w:val="both"/>
      </w:pPr>
      <w:r w:rsidRPr="002C5D15">
        <w:t>4.</w:t>
      </w:r>
      <w:r w:rsidR="00250362">
        <w:t>5</w:t>
      </w:r>
      <w:r w:rsidRPr="002C5D15">
        <w:t xml:space="preserve">.2.1. </w:t>
      </w:r>
      <w:r w:rsidRPr="000165E5">
        <w:t>Передача</w:t>
      </w:r>
      <w:r w:rsidR="00F34637" w:rsidRPr="000165E5">
        <w:t xml:space="preserve"> груза </w:t>
      </w:r>
      <w:r w:rsidRPr="000165E5">
        <w:t xml:space="preserve">неправомочному </w:t>
      </w:r>
      <w:r w:rsidR="0089298C" w:rsidRPr="000165E5">
        <w:t>получателю</w:t>
      </w:r>
      <w:r w:rsidR="00F34637" w:rsidRPr="000165E5">
        <w:t>.</w:t>
      </w:r>
    </w:p>
    <w:p w:rsidR="00F34637" w:rsidRPr="000165E5" w:rsidRDefault="00243DF9" w:rsidP="005C1179">
      <w:pPr>
        <w:ind w:right="-87" w:firstLine="993"/>
        <w:jc w:val="both"/>
      </w:pPr>
      <w:proofErr w:type="gramStart"/>
      <w:r w:rsidRPr="000165E5">
        <w:t>У</w:t>
      </w:r>
      <w:r w:rsidR="00F34637" w:rsidRPr="000165E5">
        <w:t>казанный</w:t>
      </w:r>
      <w:proofErr w:type="gramEnd"/>
      <w:r w:rsidR="00F34637" w:rsidRPr="000165E5">
        <w:t xml:space="preserve"> риск является застрахованным в соответствии с настоящими Правилами при условии соблюдения следующих требований:</w:t>
      </w:r>
    </w:p>
    <w:p w:rsidR="00F34637" w:rsidRPr="000165E5" w:rsidRDefault="00F34637" w:rsidP="005C1179">
      <w:pPr>
        <w:tabs>
          <w:tab w:val="left" w:pos="709"/>
        </w:tabs>
        <w:ind w:right="-87"/>
        <w:jc w:val="both"/>
      </w:pPr>
      <w:r w:rsidRPr="000165E5">
        <w:t xml:space="preserve">а) </w:t>
      </w:r>
      <w:r w:rsidR="009121F1" w:rsidRPr="000165E5">
        <w:t>п</w:t>
      </w:r>
      <w:r w:rsidRPr="000165E5">
        <w:t xml:space="preserve">ри помещении </w:t>
      </w:r>
      <w:r w:rsidR="00F07942" w:rsidRPr="000165E5">
        <w:t xml:space="preserve">груза </w:t>
      </w:r>
      <w:r w:rsidRPr="000165E5">
        <w:t>на склад временного хранения</w:t>
      </w:r>
      <w:r w:rsidR="009121F1" w:rsidRPr="000165E5">
        <w:t>, таможенный склад</w:t>
      </w:r>
      <w:r w:rsidRPr="000165E5">
        <w:t xml:space="preserve"> Страхователь получил </w:t>
      </w:r>
      <w:r w:rsidR="00243DF9" w:rsidRPr="000165E5">
        <w:t xml:space="preserve">надлежащий </w:t>
      </w:r>
      <w:r w:rsidRPr="000165E5">
        <w:t xml:space="preserve">документ, подтверждающий принятие </w:t>
      </w:r>
      <w:r w:rsidR="00F07942" w:rsidRPr="000165E5">
        <w:t xml:space="preserve">груза </w:t>
      </w:r>
      <w:r w:rsidRPr="000165E5">
        <w:t xml:space="preserve">на </w:t>
      </w:r>
      <w:r w:rsidR="009121F1" w:rsidRPr="000165E5">
        <w:t>хранение</w:t>
      </w:r>
      <w:r w:rsidR="00243DF9" w:rsidRPr="000165E5">
        <w:t xml:space="preserve"> (</w:t>
      </w:r>
      <w:r w:rsidRPr="000165E5">
        <w:t>с подписью сотрудника склада, заверенной печатью склада</w:t>
      </w:r>
      <w:r w:rsidR="00243DF9" w:rsidRPr="000165E5">
        <w:t>),</w:t>
      </w:r>
      <w:r w:rsidRPr="000165E5">
        <w:t xml:space="preserve"> </w:t>
      </w:r>
      <w:r w:rsidR="007B49F8" w:rsidRPr="000165E5">
        <w:t xml:space="preserve">а также </w:t>
      </w:r>
      <w:r w:rsidRPr="000165E5">
        <w:t>документы, оформленные таможенными органами в соответствии с требованиями национального таможенного законодательства.</w:t>
      </w:r>
    </w:p>
    <w:p w:rsidR="00F34637" w:rsidRPr="000165E5" w:rsidRDefault="009121F1" w:rsidP="005C1179">
      <w:pPr>
        <w:tabs>
          <w:tab w:val="left" w:pos="709"/>
        </w:tabs>
        <w:ind w:right="-87"/>
        <w:jc w:val="both"/>
      </w:pPr>
      <w:r w:rsidRPr="000165E5">
        <w:t>б) п</w:t>
      </w:r>
      <w:r w:rsidR="00F34637" w:rsidRPr="000165E5">
        <w:t>ри передаче товара получателю Страхователь получи</w:t>
      </w:r>
      <w:r w:rsidR="000D406A" w:rsidRPr="000165E5">
        <w:t>л</w:t>
      </w:r>
      <w:r w:rsidR="00F34637" w:rsidRPr="000165E5">
        <w:t xml:space="preserve"> экземпляр транспортной </w:t>
      </w:r>
      <w:r w:rsidR="00F07942" w:rsidRPr="000165E5">
        <w:t xml:space="preserve">(товарно-транспортной) </w:t>
      </w:r>
      <w:r w:rsidR="00F34637" w:rsidRPr="000165E5">
        <w:t>накладной, подписанный грузополучателем и заверенный печатью грузополучателя</w:t>
      </w:r>
      <w:r w:rsidR="00F07942" w:rsidRPr="000165E5">
        <w:t xml:space="preserve"> (при наличии)</w:t>
      </w:r>
      <w:r w:rsidR="00F34637" w:rsidRPr="000165E5">
        <w:t>. Содержание печати должно соответствовать данным грузополучателя, содержащимся в соответствующей графе</w:t>
      </w:r>
      <w:r w:rsidR="005C1179">
        <w:t xml:space="preserve"> товаротранспортного документа.</w:t>
      </w:r>
    </w:p>
    <w:p w:rsidR="00F34637" w:rsidRPr="002C5D15" w:rsidRDefault="00F34637" w:rsidP="005C1179">
      <w:pPr>
        <w:tabs>
          <w:tab w:val="left" w:pos="709"/>
        </w:tabs>
        <w:ind w:right="-87"/>
        <w:jc w:val="both"/>
      </w:pPr>
      <w:r w:rsidRPr="000165E5">
        <w:t xml:space="preserve">в) </w:t>
      </w:r>
      <w:r w:rsidR="009121F1" w:rsidRPr="000165E5">
        <w:t>в</w:t>
      </w:r>
      <w:r w:rsidRPr="000165E5">
        <w:t>ыдача товара получателю осуществле</w:t>
      </w:r>
      <w:r w:rsidR="000D406A" w:rsidRPr="000165E5">
        <w:t>на</w:t>
      </w:r>
      <w:r w:rsidRPr="000165E5">
        <w:t xml:space="preserve"> при представлении лицом оригинала действующей доверенности на получение груза, содержащей</w:t>
      </w:r>
      <w:r w:rsidR="007D2B68" w:rsidRPr="000165E5">
        <w:t>,</w:t>
      </w:r>
      <w:r w:rsidRPr="000165E5">
        <w:t xml:space="preserve"> </w:t>
      </w:r>
      <w:r w:rsidR="007D2B68" w:rsidRPr="000165E5">
        <w:t xml:space="preserve">в том числе, </w:t>
      </w:r>
      <w:r w:rsidRPr="000165E5">
        <w:t>дату, подпись р</w:t>
      </w:r>
      <w:r w:rsidR="00CE1F72" w:rsidRPr="000165E5">
        <w:t>уководителя, печать организации</w:t>
      </w:r>
      <w:r w:rsidRPr="002C5D15">
        <w:t xml:space="preserve"> и паспортные данные представителя. Печать на </w:t>
      </w:r>
      <w:r w:rsidRPr="002C5D15">
        <w:lastRenderedPageBreak/>
        <w:t xml:space="preserve">доверенности должна совпадать по внешнему виду и </w:t>
      </w:r>
      <w:r w:rsidR="00CE1F72">
        <w:t>содержанию с печатью получателя</w:t>
      </w:r>
      <w:r w:rsidRPr="002C5D15">
        <w:t xml:space="preserve"> в</w:t>
      </w:r>
      <w:r w:rsidR="005C1179">
        <w:t xml:space="preserve"> товаротранспортном документе.</w:t>
      </w:r>
    </w:p>
    <w:p w:rsidR="00F34637" w:rsidRPr="002C5D15" w:rsidRDefault="00F34637" w:rsidP="005C1179">
      <w:pPr>
        <w:ind w:right="-87" w:firstLine="993"/>
        <w:jc w:val="both"/>
      </w:pPr>
      <w:r w:rsidRPr="002C5D15">
        <w:t>Бремя доказывания выполнения изложенных выше требований лежит на Страхователе.</w:t>
      </w:r>
    </w:p>
    <w:p w:rsidR="00F34637" w:rsidRPr="002C5D15" w:rsidRDefault="00F34637" w:rsidP="005C1179">
      <w:pPr>
        <w:ind w:right="-87" w:firstLine="993"/>
        <w:jc w:val="both"/>
      </w:pPr>
      <w:r w:rsidRPr="002C5D15">
        <w:t>4.</w:t>
      </w:r>
      <w:r w:rsidR="00250362">
        <w:t>5</w:t>
      </w:r>
      <w:r w:rsidRPr="002C5D15">
        <w:t xml:space="preserve">.2.2. Утрата </w:t>
      </w:r>
      <w:r w:rsidR="00F04A5D" w:rsidRPr="002C5D15">
        <w:t>Страхователем (или по вине Страхователя) товаросопроводительных документов</w:t>
      </w:r>
      <w:r w:rsidRPr="002C5D15">
        <w:t>, за исключением книжки МДП.</w:t>
      </w:r>
    </w:p>
    <w:p w:rsidR="00F34637" w:rsidRPr="005C1179" w:rsidRDefault="00F34637" w:rsidP="005C1179">
      <w:pPr>
        <w:ind w:right="-87" w:firstLine="709"/>
        <w:jc w:val="both"/>
        <w:rPr>
          <w:caps/>
        </w:rPr>
      </w:pPr>
      <w:r w:rsidRPr="005C1179">
        <w:rPr>
          <w:caps/>
        </w:rPr>
        <w:t>4.</w:t>
      </w:r>
      <w:r w:rsidR="00250362" w:rsidRPr="005C1179">
        <w:rPr>
          <w:caps/>
        </w:rPr>
        <w:t>6</w:t>
      </w:r>
      <w:r w:rsidRPr="005C1179">
        <w:rPr>
          <w:caps/>
        </w:rPr>
        <w:t xml:space="preserve">. ГРАЖДАНСКАЯ ОТВЕТСТВЕННОСТЬ </w:t>
      </w:r>
      <w:r w:rsidR="00ED52EB" w:rsidRPr="005C1179">
        <w:rPr>
          <w:caps/>
        </w:rPr>
        <w:t xml:space="preserve">СТРАХОВАТЕЛЯ </w:t>
      </w:r>
      <w:r w:rsidR="00AA78CE" w:rsidRPr="005C1179">
        <w:rPr>
          <w:caps/>
        </w:rPr>
        <w:t>по воз</w:t>
      </w:r>
      <w:r w:rsidR="00B9228F" w:rsidRPr="005C1179">
        <w:rPr>
          <w:caps/>
        </w:rPr>
        <w:t>М</w:t>
      </w:r>
      <w:r w:rsidR="00AA78CE" w:rsidRPr="005C1179">
        <w:rPr>
          <w:caps/>
        </w:rPr>
        <w:t>ещению расходов правомочного лица</w:t>
      </w:r>
    </w:p>
    <w:p w:rsidR="0089298C" w:rsidRPr="00C608B7" w:rsidRDefault="00F34637" w:rsidP="005C1179">
      <w:pPr>
        <w:ind w:right="-87" w:firstLine="851"/>
        <w:jc w:val="both"/>
      </w:pPr>
      <w:r w:rsidRPr="002C5D15">
        <w:t>4.</w:t>
      </w:r>
      <w:r w:rsidR="00250362">
        <w:t>6</w:t>
      </w:r>
      <w:r w:rsidRPr="002C5D15">
        <w:t>.1</w:t>
      </w:r>
      <w:r w:rsidRPr="00676380">
        <w:t xml:space="preserve">. </w:t>
      </w:r>
      <w:r w:rsidR="00F55F1C" w:rsidRPr="00676380">
        <w:t>Наступление</w:t>
      </w:r>
      <w:r w:rsidR="00543AC5" w:rsidRPr="00676380">
        <w:t xml:space="preserve"> гражданской</w:t>
      </w:r>
      <w:r w:rsidRPr="002C5D15">
        <w:t xml:space="preserve"> </w:t>
      </w:r>
      <w:r w:rsidR="002D2110" w:rsidRPr="002C5D15">
        <w:t xml:space="preserve">ответственности </w:t>
      </w:r>
      <w:r w:rsidRPr="002C5D15">
        <w:t>Страхователя</w:t>
      </w:r>
      <w:r w:rsidR="002D2110" w:rsidRPr="002C5D15">
        <w:t xml:space="preserve"> перед правомочным лицом</w:t>
      </w:r>
      <w:r w:rsidRPr="002C5D15">
        <w:t xml:space="preserve"> </w:t>
      </w:r>
      <w:r w:rsidR="00480E23" w:rsidRPr="002C5D15">
        <w:t xml:space="preserve">по </w:t>
      </w:r>
      <w:r w:rsidRPr="002C5D15">
        <w:t>возме</w:t>
      </w:r>
      <w:r w:rsidR="00480E23" w:rsidRPr="002C5D15">
        <w:t>щению</w:t>
      </w:r>
      <w:r w:rsidRPr="002C5D15">
        <w:t xml:space="preserve"> </w:t>
      </w:r>
      <w:r w:rsidR="00883B8A" w:rsidRPr="002C5D15">
        <w:t xml:space="preserve">расходов, которые </w:t>
      </w:r>
      <w:r w:rsidR="00AF1D04" w:rsidRPr="002C5D15">
        <w:t>такое</w:t>
      </w:r>
      <w:r w:rsidR="00883B8A" w:rsidRPr="002C5D15">
        <w:t xml:space="preserve"> лицо произвело или должно будет произвести в связи с </w:t>
      </w:r>
      <w:r w:rsidR="002D2110" w:rsidRPr="002C5D15">
        <w:t xml:space="preserve">нарушением </w:t>
      </w:r>
      <w:r w:rsidR="00AA78CE">
        <w:t>С</w:t>
      </w:r>
      <w:r w:rsidR="00AA78CE" w:rsidRPr="002C5D15">
        <w:t xml:space="preserve">трахователем </w:t>
      </w:r>
      <w:r w:rsidR="002D2110" w:rsidRPr="002C5D15">
        <w:t xml:space="preserve">обязательств по </w:t>
      </w:r>
      <w:r w:rsidR="007B49F8" w:rsidRPr="002C5D15">
        <w:t>перевозке</w:t>
      </w:r>
      <w:r w:rsidR="002D2110" w:rsidRPr="002C5D15">
        <w:t xml:space="preserve"> грузов</w:t>
      </w:r>
      <w:r w:rsidR="00D80323" w:rsidRPr="002C5D15">
        <w:t xml:space="preserve">, </w:t>
      </w:r>
      <w:r w:rsidR="007B49F8" w:rsidRPr="002C5D15">
        <w:t>оказанию транспортно-экспедиционных услуг</w:t>
      </w:r>
      <w:r w:rsidR="0089298C" w:rsidRPr="00C608B7">
        <w:t xml:space="preserve">. </w:t>
      </w:r>
      <w:r w:rsidR="0089298C" w:rsidRPr="00557C93">
        <w:t xml:space="preserve">По настоящему пункту могут быть </w:t>
      </w:r>
      <w:proofErr w:type="gramStart"/>
      <w:r w:rsidR="0089298C" w:rsidRPr="00557C93">
        <w:t>застрахованы</w:t>
      </w:r>
      <w:proofErr w:type="gramEnd"/>
      <w:r w:rsidR="0089298C" w:rsidRPr="00557C93">
        <w:t>, в том числе:</w:t>
      </w:r>
    </w:p>
    <w:p w:rsidR="00F34637" w:rsidRPr="002C5D15" w:rsidRDefault="00F34637" w:rsidP="005C1179">
      <w:pPr>
        <w:ind w:right="-87" w:firstLine="993"/>
        <w:jc w:val="both"/>
      </w:pPr>
      <w:r w:rsidRPr="002C5D15">
        <w:t>4.</w:t>
      </w:r>
      <w:r w:rsidR="00250362">
        <w:t>6</w:t>
      </w:r>
      <w:r w:rsidRPr="002C5D15">
        <w:t xml:space="preserve">.1.1. </w:t>
      </w:r>
      <w:r w:rsidR="00C34DB5">
        <w:t>п</w:t>
      </w:r>
      <w:r w:rsidRPr="002C5D15">
        <w:t>росрочка доставки груза;</w:t>
      </w:r>
    </w:p>
    <w:p w:rsidR="00F34637" w:rsidRPr="002C5D15" w:rsidRDefault="00C34DB5" w:rsidP="005C1179">
      <w:pPr>
        <w:ind w:right="-87" w:firstLine="993"/>
        <w:jc w:val="both"/>
      </w:pPr>
      <w:r>
        <w:t>4.</w:t>
      </w:r>
      <w:r w:rsidR="00250362">
        <w:t>6</w:t>
      </w:r>
      <w:r>
        <w:t>.1.2. д</w:t>
      </w:r>
      <w:r w:rsidR="00F34637" w:rsidRPr="002C5D15">
        <w:t>оставка груза не в соответствии с инструкциями отправителя;</w:t>
      </w:r>
    </w:p>
    <w:p w:rsidR="00F34637" w:rsidRDefault="00F34637" w:rsidP="005C1179">
      <w:pPr>
        <w:ind w:right="-87" w:firstLine="993"/>
        <w:jc w:val="both"/>
      </w:pPr>
      <w:r w:rsidRPr="002C5D15">
        <w:t>4.</w:t>
      </w:r>
      <w:r w:rsidR="00250362">
        <w:t>6</w:t>
      </w:r>
      <w:r w:rsidRPr="002C5D15">
        <w:t>.</w:t>
      </w:r>
      <w:r w:rsidR="00141659">
        <w:t>1.3.</w:t>
      </w:r>
      <w:r w:rsidR="00C34DB5">
        <w:t xml:space="preserve"> о</w:t>
      </w:r>
      <w:r w:rsidRPr="002C5D15">
        <w:t>шибки при заполнении транспортной накладной, других сопроводительных документов, за исключением книжки МДП</w:t>
      </w:r>
      <w:r w:rsidR="00C34DB5">
        <w:t>.</w:t>
      </w:r>
    </w:p>
    <w:p w:rsidR="00F34637" w:rsidRPr="005C1179" w:rsidRDefault="00F34637" w:rsidP="005C1179">
      <w:pPr>
        <w:ind w:right="-87" w:firstLine="709"/>
        <w:jc w:val="both"/>
        <w:rPr>
          <w:caps/>
        </w:rPr>
      </w:pPr>
      <w:r w:rsidRPr="005C1179">
        <w:rPr>
          <w:caps/>
        </w:rPr>
        <w:t>4.</w:t>
      </w:r>
      <w:r w:rsidR="00250362" w:rsidRPr="005C1179">
        <w:rPr>
          <w:caps/>
        </w:rPr>
        <w:t>7</w:t>
      </w:r>
      <w:r w:rsidRPr="005C1179">
        <w:rPr>
          <w:caps/>
        </w:rPr>
        <w:t>. ГРАЖДАНСКАЯ ответственность вследствие причинения вреда жизни, здоровь</w:t>
      </w:r>
      <w:r w:rsidR="003B7951" w:rsidRPr="005C1179">
        <w:rPr>
          <w:caps/>
        </w:rPr>
        <w:t>ю или имуществу третьих лиц</w:t>
      </w:r>
      <w:r w:rsidR="009621C5" w:rsidRPr="005C1179">
        <w:rPr>
          <w:caps/>
        </w:rPr>
        <w:t xml:space="preserve"> перевозимым грузом и/ИЛИ ТРАНСПОРТНЫМ СРЕДСТВОМ</w:t>
      </w:r>
    </w:p>
    <w:p w:rsidR="00F34637" w:rsidRPr="00255803" w:rsidRDefault="00F34637" w:rsidP="005C1179">
      <w:pPr>
        <w:ind w:right="-87" w:firstLine="851"/>
        <w:jc w:val="both"/>
      </w:pPr>
      <w:r w:rsidRPr="00255803">
        <w:t>4.</w:t>
      </w:r>
      <w:r w:rsidR="00250362">
        <w:t>7</w:t>
      </w:r>
      <w:r w:rsidRPr="00255803">
        <w:t>.1</w:t>
      </w:r>
      <w:r w:rsidRPr="003F5822">
        <w:t>.</w:t>
      </w:r>
      <w:r w:rsidR="00C34DB5" w:rsidRPr="003F5822">
        <w:t xml:space="preserve"> </w:t>
      </w:r>
      <w:r w:rsidR="00543AC5" w:rsidRPr="003F5822">
        <w:t>Наступление гражданской</w:t>
      </w:r>
      <w:r w:rsidRPr="003F5822">
        <w:t xml:space="preserve"> </w:t>
      </w:r>
      <w:r w:rsidR="003B7951" w:rsidRPr="003F5822">
        <w:t xml:space="preserve">ответственности </w:t>
      </w:r>
      <w:r w:rsidR="007B49F8" w:rsidRPr="003F5822">
        <w:t xml:space="preserve">Страхователя </w:t>
      </w:r>
      <w:r w:rsidR="003B7951" w:rsidRPr="003F5822">
        <w:t xml:space="preserve">перед третьими лицами по </w:t>
      </w:r>
      <w:r w:rsidRPr="003F5822">
        <w:t>возме</w:t>
      </w:r>
      <w:r w:rsidR="003B7951" w:rsidRPr="003F5822">
        <w:t>щению</w:t>
      </w:r>
      <w:r w:rsidRPr="003F5822">
        <w:t xml:space="preserve"> вред</w:t>
      </w:r>
      <w:r w:rsidR="003B7951" w:rsidRPr="003F5822">
        <w:t>а</w:t>
      </w:r>
      <w:r w:rsidRPr="003F5822">
        <w:t>, причиненн</w:t>
      </w:r>
      <w:r w:rsidR="003B7951" w:rsidRPr="003F5822">
        <w:t xml:space="preserve">ого </w:t>
      </w:r>
      <w:r w:rsidRPr="003F5822">
        <w:t>грузом/контейнером</w:t>
      </w:r>
      <w:r w:rsidR="009621C5" w:rsidRPr="003F5822">
        <w:t xml:space="preserve"> или транспортным средством, на котором осуществляется перевозка,</w:t>
      </w:r>
      <w:r w:rsidRPr="003F5822">
        <w:t xml:space="preserve"> имуществу</w:t>
      </w:r>
      <w:r w:rsidRPr="00255803">
        <w:t>, ж</w:t>
      </w:r>
      <w:r w:rsidR="00F04A5D" w:rsidRPr="00255803">
        <w:t>изни или здоровью третьих лиц</w:t>
      </w:r>
      <w:r w:rsidR="00C34DB5">
        <w:t xml:space="preserve"> </w:t>
      </w:r>
      <w:r w:rsidRPr="00255803">
        <w:t xml:space="preserve">вследствие случайностей и опасностей перевозки (по любой причине, за исключением случаев, </w:t>
      </w:r>
      <w:r w:rsidR="00F04A5D" w:rsidRPr="00255803">
        <w:t xml:space="preserve">указанных </w:t>
      </w:r>
      <w:r w:rsidRPr="00255803">
        <w:t xml:space="preserve">в разделе 5 </w:t>
      </w:r>
      <w:r w:rsidR="00F04A5D" w:rsidRPr="00255803">
        <w:t>настоящих П</w:t>
      </w:r>
      <w:r w:rsidRPr="00255803">
        <w:t>равил), а именно:</w:t>
      </w:r>
    </w:p>
    <w:p w:rsidR="00F34637" w:rsidRPr="00255803" w:rsidRDefault="00E32651" w:rsidP="005C1179">
      <w:pPr>
        <w:ind w:right="-87" w:firstLine="993"/>
        <w:jc w:val="both"/>
      </w:pPr>
      <w:r>
        <w:t>4.</w:t>
      </w:r>
      <w:r w:rsidR="00250362">
        <w:t>7</w:t>
      </w:r>
      <w:r>
        <w:t>.1.1.</w:t>
      </w:r>
      <w:r w:rsidR="00F34637" w:rsidRPr="00255803">
        <w:t xml:space="preserve"> гибель или повреждение имущества третьих лиц;</w:t>
      </w:r>
    </w:p>
    <w:p w:rsidR="00F34637" w:rsidRPr="00255803" w:rsidRDefault="00F34637" w:rsidP="005C1179">
      <w:pPr>
        <w:ind w:right="-87" w:firstLine="993"/>
        <w:jc w:val="both"/>
      </w:pPr>
      <w:r w:rsidRPr="00255803">
        <w:t>4.</w:t>
      </w:r>
      <w:r w:rsidR="00250362">
        <w:t>7</w:t>
      </w:r>
      <w:r w:rsidR="00C34DB5">
        <w:t xml:space="preserve">.1.2. смерть или повреждение </w:t>
      </w:r>
      <w:r w:rsidRPr="00255803">
        <w:t>здоровья третьего лица.</w:t>
      </w:r>
    </w:p>
    <w:p w:rsidR="00D80323" w:rsidRPr="003F5822" w:rsidRDefault="00F34637" w:rsidP="005C1179">
      <w:pPr>
        <w:ind w:right="-87" w:firstLine="993"/>
        <w:jc w:val="both"/>
      </w:pPr>
      <w:r w:rsidRPr="00255803">
        <w:t>Специальн</w:t>
      </w:r>
      <w:r w:rsidR="00EE43BA">
        <w:t xml:space="preserve">ая </w:t>
      </w:r>
      <w:r w:rsidR="00EE43BA" w:rsidRPr="003F5822">
        <w:t>оговорка 1</w:t>
      </w:r>
      <w:r w:rsidRPr="003F5822">
        <w:t>:</w:t>
      </w:r>
      <w:r w:rsidRPr="00255803">
        <w:t xml:space="preserve"> </w:t>
      </w:r>
      <w:r w:rsidR="00E86A53">
        <w:t>с</w:t>
      </w:r>
      <w:r w:rsidRPr="00255803">
        <w:t xml:space="preserve">траховое возмещение </w:t>
      </w:r>
      <w:r w:rsidR="00CE1F72">
        <w:t xml:space="preserve">за причинение вреда жизни или здоровью </w:t>
      </w:r>
      <w:r w:rsidRPr="003F5822">
        <w:t>выплачивается пострадавшему (его наследникам) на основании решения суда, содержащего расчет подлежащей возмещению суммы</w:t>
      </w:r>
      <w:r w:rsidR="00D80323" w:rsidRPr="003F5822">
        <w:t>.</w:t>
      </w:r>
      <w:r w:rsidRPr="003F5822">
        <w:t xml:space="preserve"> </w:t>
      </w:r>
      <w:r w:rsidR="00CE1F72" w:rsidRPr="003F5822">
        <w:t xml:space="preserve">Объем и характер </w:t>
      </w:r>
      <w:r w:rsidR="00D80323" w:rsidRPr="003F5822">
        <w:t xml:space="preserve">возмещения </w:t>
      </w:r>
      <w:r w:rsidR="00620FDD" w:rsidRPr="003F5822">
        <w:t xml:space="preserve">вреда, причиненного смертью или повреждением здоровья, </w:t>
      </w:r>
      <w:r w:rsidR="00D80323" w:rsidRPr="003F5822">
        <w:t>определя</w:t>
      </w:r>
      <w:r w:rsidR="00620FDD" w:rsidRPr="003F5822">
        <w:t>ю</w:t>
      </w:r>
      <w:r w:rsidR="00D80323" w:rsidRPr="003F5822">
        <w:t xml:space="preserve">тся </w:t>
      </w:r>
      <w:r w:rsidR="00620FDD" w:rsidRPr="003F5822">
        <w:t xml:space="preserve">по </w:t>
      </w:r>
      <w:r w:rsidR="00D80323" w:rsidRPr="003F5822">
        <w:t>законодательств</w:t>
      </w:r>
      <w:r w:rsidR="00620FDD" w:rsidRPr="003F5822">
        <w:t>у</w:t>
      </w:r>
      <w:r w:rsidR="00D80323" w:rsidRPr="003F5822">
        <w:t xml:space="preserve"> с</w:t>
      </w:r>
      <w:r w:rsidR="00A8496A">
        <w:t>траны, в которой причинен вред.</w:t>
      </w:r>
    </w:p>
    <w:p w:rsidR="00EE43BA" w:rsidRPr="000165E5" w:rsidRDefault="00EE43BA" w:rsidP="005C1179">
      <w:pPr>
        <w:ind w:right="-87" w:firstLine="993"/>
        <w:jc w:val="both"/>
      </w:pPr>
      <w:r w:rsidRPr="003F5822">
        <w:t>Специальн</w:t>
      </w:r>
      <w:r w:rsidR="00EE517F" w:rsidRPr="003F5822">
        <w:t xml:space="preserve">ая </w:t>
      </w:r>
      <w:r w:rsidRPr="003F5822">
        <w:t xml:space="preserve">оговорка 2: </w:t>
      </w:r>
      <w:proofErr w:type="gramStart"/>
      <w:r w:rsidRPr="003F5822">
        <w:t xml:space="preserve">Страхование по настоящему </w:t>
      </w:r>
      <w:r w:rsidR="00EF7BE1" w:rsidRPr="003F5822">
        <w:t>разделу</w:t>
      </w:r>
      <w:r w:rsidRPr="003F5822">
        <w:t xml:space="preserve"> является дополнительным по отношению к страхованию, предоставляемому в соответствии с договором обязательного страхования </w:t>
      </w:r>
      <w:r w:rsidRPr="000165E5">
        <w:t>гражданской ответственности владельцев транспортных средств (далее</w:t>
      </w:r>
      <w:r w:rsidRPr="000165E5">
        <w:rPr>
          <w:color w:val="000000"/>
        </w:rPr>
        <w:t xml:space="preserve"> – </w:t>
      </w:r>
      <w:r w:rsidRPr="000165E5">
        <w:t>ОСАГО).</w:t>
      </w:r>
      <w:proofErr w:type="gramEnd"/>
    </w:p>
    <w:p w:rsidR="00E86A53" w:rsidRDefault="00E86A53" w:rsidP="00A8496A">
      <w:pPr>
        <w:ind w:right="-87" w:firstLine="851"/>
        <w:jc w:val="both"/>
      </w:pPr>
      <w:r w:rsidRPr="000165E5">
        <w:t>4.</w:t>
      </w:r>
      <w:r w:rsidR="00250362" w:rsidRPr="000165E5">
        <w:t>7</w:t>
      </w:r>
      <w:r w:rsidRPr="000165E5">
        <w:t xml:space="preserve">.2. К третьим лицам, ответственность перед которыми застрахована по настоящему разделу, не относятся лица, предъявляющие </w:t>
      </w:r>
      <w:r w:rsidR="00CE1F72" w:rsidRPr="000165E5">
        <w:t xml:space="preserve">Страхователю </w:t>
      </w:r>
      <w:r w:rsidRPr="000165E5">
        <w:t xml:space="preserve">требования, вытекающие из </w:t>
      </w:r>
      <w:r w:rsidR="00F07942" w:rsidRPr="000165E5">
        <w:t xml:space="preserve">договора </w:t>
      </w:r>
      <w:r w:rsidRPr="000165E5">
        <w:t>перевозки</w:t>
      </w:r>
      <w:r w:rsidR="002011C6" w:rsidRPr="000165E5">
        <w:t>/экспедирования</w:t>
      </w:r>
      <w:r w:rsidR="00857C68" w:rsidRPr="00424A38">
        <w:t xml:space="preserve"> груза</w:t>
      </w:r>
      <w:r w:rsidR="00A8496A">
        <w:t>.</w:t>
      </w:r>
    </w:p>
    <w:p w:rsidR="00F34637" w:rsidRPr="00A8496A" w:rsidRDefault="00F34637" w:rsidP="00A8496A">
      <w:pPr>
        <w:ind w:right="-87" w:firstLine="709"/>
        <w:jc w:val="both"/>
      </w:pPr>
      <w:r w:rsidRPr="00A8496A">
        <w:t>4.</w:t>
      </w:r>
      <w:r w:rsidR="00EE517F" w:rsidRPr="00A8496A">
        <w:t>8</w:t>
      </w:r>
      <w:r w:rsidRPr="00A8496A">
        <w:t xml:space="preserve">. ГРАЖДАНСКАЯ ОТВЕТСТВЕННОСТЬ СТРАХОВАТЕЛЯ ПЕРЕД ВЛАДЕЛЬЦЕМ КОНТЕЙНЕРА ВСЛЕДСТВИЕ УТРАТЫ, ГИБЕЛИ ИЛИ ПОВРЕЖДЕНИЯ </w:t>
      </w:r>
      <w:r w:rsidR="00620FDD" w:rsidRPr="00A8496A">
        <w:t>КОНТЕЙНЕРА, ПРИНЯТОГО К ПЕРЕВОЗКЕ ИЛИ ЭКСПЕДИ</w:t>
      </w:r>
      <w:r w:rsidR="00BB172B" w:rsidRPr="00A8496A">
        <w:t>РОВАНИЮ</w:t>
      </w:r>
      <w:r w:rsidR="00620FDD" w:rsidRPr="00A8496A">
        <w:t xml:space="preserve"> СТРАХОВАТЕЛЕМ</w:t>
      </w:r>
    </w:p>
    <w:p w:rsidR="00F34637" w:rsidRPr="00255803" w:rsidRDefault="00F34637" w:rsidP="00A8496A">
      <w:pPr>
        <w:ind w:right="-87" w:firstLine="851"/>
        <w:jc w:val="both"/>
      </w:pPr>
      <w:r w:rsidRPr="003F5822">
        <w:t>4.</w:t>
      </w:r>
      <w:r w:rsidR="00EE517F" w:rsidRPr="003F5822">
        <w:t>8</w:t>
      </w:r>
      <w:r w:rsidRPr="003F5822">
        <w:t xml:space="preserve">.1. </w:t>
      </w:r>
      <w:r w:rsidR="00543AC5" w:rsidRPr="003F5822">
        <w:t>Наступление гражданской</w:t>
      </w:r>
      <w:r w:rsidRPr="003F5822">
        <w:t xml:space="preserve"> ответственности</w:t>
      </w:r>
      <w:r w:rsidRPr="00255803">
        <w:t xml:space="preserve"> Страхователя за утрату, гибель или повреждение контейнер</w:t>
      </w:r>
      <w:r w:rsidR="007D2B68" w:rsidRPr="00255803">
        <w:t>а</w:t>
      </w:r>
      <w:r w:rsidRPr="00255803">
        <w:t>, принят</w:t>
      </w:r>
      <w:r w:rsidR="007D2B68" w:rsidRPr="00255803">
        <w:t>ого</w:t>
      </w:r>
      <w:r w:rsidRPr="00255803">
        <w:t xml:space="preserve"> к перевозке</w:t>
      </w:r>
      <w:r w:rsidR="00BB172B" w:rsidRPr="00255803">
        <w:t>/экспедированию</w:t>
      </w:r>
      <w:r w:rsidRPr="00255803">
        <w:t xml:space="preserve"> (с грузом или без гр</w:t>
      </w:r>
      <w:r w:rsidR="00A8496A">
        <w:t>уза).</w:t>
      </w:r>
    </w:p>
    <w:p w:rsidR="00F34637" w:rsidRPr="00A8496A" w:rsidRDefault="00F34637" w:rsidP="00A8496A">
      <w:pPr>
        <w:ind w:right="-87" w:firstLine="709"/>
        <w:jc w:val="both"/>
      </w:pPr>
      <w:r w:rsidRPr="00A8496A">
        <w:t>4.</w:t>
      </w:r>
      <w:r w:rsidR="00EE517F" w:rsidRPr="00A8496A">
        <w:t>9</w:t>
      </w:r>
      <w:r w:rsidRPr="00A8496A">
        <w:t xml:space="preserve">. </w:t>
      </w:r>
      <w:r w:rsidR="00141659" w:rsidRPr="00A8496A">
        <w:t>ТАМОЖЕННЫЕ РИСКИ</w:t>
      </w:r>
    </w:p>
    <w:p w:rsidR="00C71E4B" w:rsidRPr="00C608B7" w:rsidRDefault="00543AC5" w:rsidP="00A8496A">
      <w:pPr>
        <w:ind w:right="-87" w:firstLine="851"/>
        <w:jc w:val="both"/>
      </w:pPr>
      <w:r w:rsidRPr="003F5822">
        <w:t>4.</w:t>
      </w:r>
      <w:r w:rsidR="00EE517F" w:rsidRPr="003F5822">
        <w:t>9</w:t>
      </w:r>
      <w:r w:rsidRPr="003F5822">
        <w:t>.1. В</w:t>
      </w:r>
      <w:r w:rsidR="00C34DB5" w:rsidRPr="003F5822">
        <w:t>озникновени</w:t>
      </w:r>
      <w:r w:rsidRPr="003F5822">
        <w:t>е</w:t>
      </w:r>
      <w:r w:rsidR="00C34DB5" w:rsidRPr="003F5822">
        <w:t xml:space="preserve"> обязанности </w:t>
      </w:r>
      <w:r w:rsidR="00141659" w:rsidRPr="003F5822">
        <w:t xml:space="preserve">Страхователя по уплате таможенных </w:t>
      </w:r>
      <w:r w:rsidR="003E1224" w:rsidRPr="003F5822">
        <w:t>платеж</w:t>
      </w:r>
      <w:r w:rsidR="000D406A" w:rsidRPr="003F5822">
        <w:t>ей</w:t>
      </w:r>
      <w:r w:rsidR="00C608B7" w:rsidRPr="003F5822">
        <w:t xml:space="preserve"> и пени</w:t>
      </w:r>
      <w:r w:rsidR="003E1224" w:rsidRPr="003F5822">
        <w:t xml:space="preserve"> </w:t>
      </w:r>
      <w:r w:rsidR="00141659" w:rsidRPr="003F5822">
        <w:t xml:space="preserve">вследствие </w:t>
      </w:r>
      <w:r w:rsidR="00573BA3" w:rsidRPr="003F5822">
        <w:t xml:space="preserve">случайного, непредвиденного Страхователем события, произошедшего </w:t>
      </w:r>
      <w:r w:rsidR="00C71E4B" w:rsidRPr="003F5822">
        <w:t xml:space="preserve">в результате </w:t>
      </w:r>
      <w:r w:rsidR="00573BA3" w:rsidRPr="003F5822">
        <w:t>перевозк</w:t>
      </w:r>
      <w:r w:rsidR="00C71E4B" w:rsidRPr="003F5822">
        <w:t>и</w:t>
      </w:r>
      <w:r w:rsidR="00573BA3" w:rsidRPr="003F5822">
        <w:t xml:space="preserve"> </w:t>
      </w:r>
      <w:r w:rsidR="00C674CB" w:rsidRPr="003F5822">
        <w:t>груза</w:t>
      </w:r>
      <w:r w:rsidR="00C674CB" w:rsidRPr="00557C93">
        <w:t xml:space="preserve"> </w:t>
      </w:r>
      <w:r w:rsidR="00573BA3" w:rsidRPr="00557C93">
        <w:t xml:space="preserve">или </w:t>
      </w:r>
      <w:r w:rsidR="00C71E4B" w:rsidRPr="00557C93">
        <w:t>оказания транспортно-</w:t>
      </w:r>
      <w:r w:rsidR="00BE762F" w:rsidRPr="00557C93">
        <w:t>экспедиционных</w:t>
      </w:r>
      <w:r w:rsidR="00C71E4B" w:rsidRPr="00557C93">
        <w:t xml:space="preserve"> услуг, в случаях, установленных таможенным законодательством.</w:t>
      </w:r>
    </w:p>
    <w:p w:rsidR="00141659" w:rsidRDefault="00141659" w:rsidP="00A8496A">
      <w:pPr>
        <w:ind w:right="-87" w:firstLine="851"/>
        <w:jc w:val="both"/>
      </w:pPr>
      <w:proofErr w:type="gramStart"/>
      <w:r w:rsidRPr="002C5D15">
        <w:lastRenderedPageBreak/>
        <w:t>Указанный</w:t>
      </w:r>
      <w:proofErr w:type="gramEnd"/>
      <w:r w:rsidRPr="002C5D15">
        <w:t xml:space="preserve"> риск является застрахованным при условии соблюдения Страхователем требований таможенного законодательства</w:t>
      </w:r>
      <w:r w:rsidR="00C71E4B">
        <w:t>, регулирующего перевозку товаров под таможенным контролем.</w:t>
      </w:r>
    </w:p>
    <w:p w:rsidR="00C14232" w:rsidRPr="00A8496A" w:rsidRDefault="00C14232" w:rsidP="00A8496A">
      <w:pPr>
        <w:ind w:right="-87" w:firstLine="709"/>
      </w:pPr>
      <w:r w:rsidRPr="00A8496A">
        <w:t>4.</w:t>
      </w:r>
      <w:r w:rsidR="00250362" w:rsidRPr="00A8496A">
        <w:t>1</w:t>
      </w:r>
      <w:r w:rsidR="00EE517F" w:rsidRPr="00A8496A">
        <w:t>0</w:t>
      </w:r>
      <w:r w:rsidRPr="00A8496A">
        <w:t>. ДОПОЛНИТЕЛЬНЫЕ РАСХОДЫ</w:t>
      </w:r>
      <w:r w:rsidR="00EB11EF" w:rsidRPr="00A8496A">
        <w:t xml:space="preserve"> (ФИНАНСОВЫЕ РИСКИ)</w:t>
      </w:r>
    </w:p>
    <w:p w:rsidR="00C14232" w:rsidRPr="002C5D15" w:rsidRDefault="00C14232" w:rsidP="00A8496A">
      <w:pPr>
        <w:ind w:right="-87" w:firstLine="851"/>
        <w:jc w:val="both"/>
      </w:pPr>
      <w:r>
        <w:t>4.</w:t>
      </w:r>
      <w:r w:rsidR="00250362">
        <w:t>1</w:t>
      </w:r>
      <w:r w:rsidR="00EE517F">
        <w:t>0</w:t>
      </w:r>
      <w:r>
        <w:t xml:space="preserve">.1. </w:t>
      </w:r>
      <w:r w:rsidR="00244886">
        <w:t>В</w:t>
      </w:r>
      <w:r>
        <w:t>озникновени</w:t>
      </w:r>
      <w:r w:rsidR="00244886">
        <w:t>е непредвиденных</w:t>
      </w:r>
      <w:r>
        <w:t xml:space="preserve"> расходов</w:t>
      </w:r>
      <w:r w:rsidRPr="002C5D15">
        <w:t xml:space="preserve"> Страхователя</w:t>
      </w:r>
      <w:r>
        <w:t>,</w:t>
      </w:r>
      <w:r w:rsidRPr="00416FEE">
        <w:t xml:space="preserve"> </w:t>
      </w:r>
      <w:r>
        <w:t>не относящихся к расходам на уменьшение убытков от страхового случая, указанных в п. 4.</w:t>
      </w:r>
      <w:r w:rsidR="00250362">
        <w:t>1</w:t>
      </w:r>
      <w:r w:rsidR="00EE517F">
        <w:t>1</w:t>
      </w:r>
      <w:r>
        <w:t xml:space="preserve"> настоящего раздела Правил, но связанных с его наступлением, а именно:</w:t>
      </w:r>
    </w:p>
    <w:p w:rsidR="00C14232" w:rsidRPr="002C5D15" w:rsidRDefault="00C14232" w:rsidP="00A8496A">
      <w:pPr>
        <w:ind w:right="-87" w:firstLine="993"/>
        <w:jc w:val="both"/>
      </w:pPr>
      <w:r>
        <w:t>4.</w:t>
      </w:r>
      <w:r w:rsidR="00250362">
        <w:t>1</w:t>
      </w:r>
      <w:r w:rsidR="00EE517F">
        <w:t>0</w:t>
      </w:r>
      <w:r w:rsidRPr="002C5D15">
        <w:t xml:space="preserve">.1.1. </w:t>
      </w:r>
      <w:r>
        <w:t>расходы по п</w:t>
      </w:r>
      <w:r w:rsidRPr="002C5D15">
        <w:t>одъему и вытаскиванию транспортного средства с перевозимым на нем грузом в случае съезда либо завала транспортного средства с грузом с территории проезжей части</w:t>
      </w:r>
      <w:r>
        <w:t>;</w:t>
      </w:r>
    </w:p>
    <w:p w:rsidR="00C14232" w:rsidRPr="002C5D15" w:rsidRDefault="00C14232" w:rsidP="00A8496A">
      <w:pPr>
        <w:ind w:right="-87" w:firstLine="993"/>
        <w:jc w:val="both"/>
      </w:pPr>
      <w:r>
        <w:t>4.</w:t>
      </w:r>
      <w:r w:rsidR="00250362">
        <w:t>1</w:t>
      </w:r>
      <w:r w:rsidR="00EE517F">
        <w:t>0</w:t>
      </w:r>
      <w:r w:rsidRPr="002C5D15">
        <w:t xml:space="preserve">.1.2. </w:t>
      </w:r>
      <w:r>
        <w:t>расходы на буксировку</w:t>
      </w:r>
      <w:r w:rsidRPr="002C5D15">
        <w:t xml:space="preserve"> транспортного средства до ближайшего места ремонта в случае невозможности самостоятельного </w:t>
      </w:r>
      <w:r w:rsidRPr="00204588">
        <w:t>движения последнего в результате повреждений, возникших вследствие события, указанного в подпункте 4.</w:t>
      </w:r>
      <w:r w:rsidR="00250362" w:rsidRPr="00204588">
        <w:t>1</w:t>
      </w:r>
      <w:r w:rsidR="00204588">
        <w:t>0</w:t>
      </w:r>
      <w:r w:rsidRPr="00204588">
        <w:t>.1.1 настоящего</w:t>
      </w:r>
      <w:r w:rsidRPr="002C5D15">
        <w:t xml:space="preserve"> </w:t>
      </w:r>
      <w:r>
        <w:t>р</w:t>
      </w:r>
      <w:r w:rsidRPr="002C5D15">
        <w:t>аздела</w:t>
      </w:r>
      <w:r>
        <w:t xml:space="preserve"> Правил;</w:t>
      </w:r>
    </w:p>
    <w:p w:rsidR="00C14232" w:rsidRPr="003F5822" w:rsidRDefault="00C14232" w:rsidP="00A8496A">
      <w:pPr>
        <w:ind w:right="-87" w:firstLine="993"/>
        <w:jc w:val="both"/>
      </w:pPr>
      <w:r>
        <w:t>4.</w:t>
      </w:r>
      <w:r w:rsidR="00250362">
        <w:t>1</w:t>
      </w:r>
      <w:r w:rsidR="00EE517F">
        <w:t>0</w:t>
      </w:r>
      <w:r w:rsidRPr="002C5D15">
        <w:t>.1.3. расход</w:t>
      </w:r>
      <w:r>
        <w:t>ы,</w:t>
      </w:r>
      <w:r w:rsidRPr="002C5D15">
        <w:t xml:space="preserve"> связанны</w:t>
      </w:r>
      <w:r>
        <w:t>е</w:t>
      </w:r>
      <w:r w:rsidRPr="002C5D15">
        <w:t xml:space="preserve"> с обязанностью </w:t>
      </w:r>
      <w:r>
        <w:t>Страхователя</w:t>
      </w:r>
      <w:r w:rsidRPr="002C5D15">
        <w:t xml:space="preserve"> удалять, уничтожать, освещать или обозначать иным способом остатки груза после транспортного происшествия, если это предусмотрено </w:t>
      </w:r>
      <w:r w:rsidRPr="003F5822">
        <w:t>законодательством страны, где произошло транспортное происшествие;</w:t>
      </w:r>
    </w:p>
    <w:p w:rsidR="00C14232" w:rsidRPr="003F5822" w:rsidRDefault="00C14232" w:rsidP="00A8496A">
      <w:pPr>
        <w:ind w:right="-87" w:firstLine="993"/>
        <w:jc w:val="both"/>
      </w:pPr>
      <w:r w:rsidRPr="003F5822">
        <w:t>4.</w:t>
      </w:r>
      <w:r w:rsidR="00250362" w:rsidRPr="003F5822">
        <w:t>1</w:t>
      </w:r>
      <w:r w:rsidR="00EE517F" w:rsidRPr="003F5822">
        <w:t>0</w:t>
      </w:r>
      <w:r w:rsidRPr="003F5822">
        <w:t>.1.4. расходы по утилизации поврежденного груза;</w:t>
      </w:r>
    </w:p>
    <w:p w:rsidR="00C14232" w:rsidRPr="003F5822" w:rsidRDefault="00C14232" w:rsidP="00A8496A">
      <w:pPr>
        <w:ind w:right="-87" w:firstLine="993"/>
        <w:jc w:val="both"/>
      </w:pPr>
      <w:r w:rsidRPr="003F5822">
        <w:t>4.</w:t>
      </w:r>
      <w:r w:rsidR="00250362" w:rsidRPr="003F5822">
        <w:t>1</w:t>
      </w:r>
      <w:r w:rsidR="00EE517F" w:rsidRPr="003F5822">
        <w:t>0</w:t>
      </w:r>
      <w:r w:rsidRPr="003F5822">
        <w:t>.1.5. расходы по минимизации и оспариванию заявленной Страхователю претензии, в том числе связанные с юридическим представительством и защитой в суд</w:t>
      </w:r>
      <w:r w:rsidR="00933C5D" w:rsidRPr="003F5822">
        <w:t>е, кроме расходов, связанных с исполнением решения суда</w:t>
      </w:r>
      <w:r w:rsidRPr="003F5822">
        <w:t>;</w:t>
      </w:r>
    </w:p>
    <w:p w:rsidR="00C14232" w:rsidRPr="003F5822" w:rsidRDefault="00C14232" w:rsidP="00A8496A">
      <w:pPr>
        <w:pStyle w:val="DefaultText"/>
        <w:tabs>
          <w:tab w:val="left" w:pos="0"/>
        </w:tabs>
        <w:ind w:firstLine="993"/>
        <w:jc w:val="both"/>
        <w:rPr>
          <w:szCs w:val="24"/>
          <w:lang w:val="ru-RU"/>
        </w:rPr>
      </w:pPr>
      <w:r w:rsidRPr="003F5822">
        <w:rPr>
          <w:szCs w:val="24"/>
          <w:lang w:val="ru-RU"/>
        </w:rPr>
        <w:t>4.</w:t>
      </w:r>
      <w:r w:rsidR="00250362" w:rsidRPr="003F5822">
        <w:rPr>
          <w:szCs w:val="24"/>
          <w:lang w:val="ru-RU"/>
        </w:rPr>
        <w:t>1</w:t>
      </w:r>
      <w:r w:rsidR="00EE517F" w:rsidRPr="003F5822">
        <w:rPr>
          <w:szCs w:val="24"/>
          <w:lang w:val="ru-RU"/>
        </w:rPr>
        <w:t>0</w:t>
      </w:r>
      <w:r w:rsidRPr="003F5822">
        <w:rPr>
          <w:szCs w:val="24"/>
          <w:lang w:val="ru-RU"/>
        </w:rPr>
        <w:t>.1.6. иные расходы Страхователя, возникающие в связи с наступлением страхового случая.</w:t>
      </w:r>
    </w:p>
    <w:p w:rsidR="00C14232" w:rsidRPr="002474B9" w:rsidRDefault="00C14232" w:rsidP="00A8496A">
      <w:pPr>
        <w:ind w:right="-87" w:firstLine="851"/>
        <w:jc w:val="both"/>
      </w:pPr>
      <w:r w:rsidRPr="003F5822">
        <w:t>4.</w:t>
      </w:r>
      <w:r w:rsidR="00250362" w:rsidRPr="003F5822">
        <w:t>1</w:t>
      </w:r>
      <w:r w:rsidR="00EE517F" w:rsidRPr="003F5822">
        <w:t>0</w:t>
      </w:r>
      <w:r w:rsidRPr="003F5822">
        <w:t xml:space="preserve">.2. Возмещение дополнительных расходов осуществляется с </w:t>
      </w:r>
      <w:r w:rsidR="00990133" w:rsidRPr="003F5822">
        <w:t>соблюдением положений пункта 4.</w:t>
      </w:r>
      <w:r w:rsidR="00250362" w:rsidRPr="003F5822">
        <w:t>1</w:t>
      </w:r>
      <w:r w:rsidR="00EE517F" w:rsidRPr="003F5822">
        <w:t>1</w:t>
      </w:r>
      <w:r w:rsidRPr="003F5822">
        <w:t>.2 настоящих Правил.</w:t>
      </w:r>
    </w:p>
    <w:p w:rsidR="00C14232" w:rsidRDefault="00C14232" w:rsidP="00A8496A">
      <w:pPr>
        <w:ind w:right="-87" w:firstLine="851"/>
        <w:jc w:val="both"/>
      </w:pPr>
      <w:r w:rsidRPr="003F5822">
        <w:t xml:space="preserve">При наступлении страхового случая Страховщик также возмещает разумно, исходя из конкретных обстоятельств, произведенные расходы по уменьшению размера вреда, причиненного </w:t>
      </w:r>
      <w:proofErr w:type="gramStart"/>
      <w:r w:rsidRPr="003F5822">
        <w:t>страховым</w:t>
      </w:r>
      <w:proofErr w:type="gramEnd"/>
      <w:r w:rsidRPr="003F5822">
        <w:t xml:space="preserve"> случаем:</w:t>
      </w:r>
    </w:p>
    <w:p w:rsidR="00F34637" w:rsidRPr="00A8496A" w:rsidRDefault="00F34637" w:rsidP="00A8496A">
      <w:pPr>
        <w:ind w:right="-87" w:firstLine="709"/>
        <w:rPr>
          <w:caps/>
        </w:rPr>
      </w:pPr>
      <w:r w:rsidRPr="00A8496A">
        <w:rPr>
          <w:caps/>
        </w:rPr>
        <w:t>4.</w:t>
      </w:r>
      <w:r w:rsidR="00250362" w:rsidRPr="00A8496A">
        <w:rPr>
          <w:caps/>
        </w:rPr>
        <w:t>1</w:t>
      </w:r>
      <w:r w:rsidR="00EE517F" w:rsidRPr="00A8496A">
        <w:rPr>
          <w:caps/>
        </w:rPr>
        <w:t>1</w:t>
      </w:r>
      <w:r w:rsidRPr="00A8496A">
        <w:rPr>
          <w:caps/>
        </w:rPr>
        <w:t xml:space="preserve">. </w:t>
      </w:r>
      <w:r w:rsidR="00141659" w:rsidRPr="00A8496A">
        <w:rPr>
          <w:caps/>
        </w:rPr>
        <w:t>РАСХОДЫ</w:t>
      </w:r>
      <w:r w:rsidR="00935221" w:rsidRPr="00A8496A">
        <w:rPr>
          <w:caps/>
        </w:rPr>
        <w:t xml:space="preserve"> по уменьшению убытков от страхового случая</w:t>
      </w:r>
    </w:p>
    <w:p w:rsidR="00416FEE" w:rsidRDefault="000D406A" w:rsidP="00A8496A">
      <w:pPr>
        <w:ind w:right="-87" w:firstLine="851"/>
        <w:jc w:val="both"/>
      </w:pPr>
      <w:r w:rsidRPr="002474B9">
        <w:t>4.</w:t>
      </w:r>
      <w:r w:rsidR="006B5CFF">
        <w:t>1</w:t>
      </w:r>
      <w:r w:rsidR="00EE517F">
        <w:t>1</w:t>
      </w:r>
      <w:r w:rsidRPr="002474B9">
        <w:t>.1.</w:t>
      </w:r>
      <w:r>
        <w:t xml:space="preserve"> </w:t>
      </w:r>
      <w:r w:rsidR="00990133">
        <w:t>В</w:t>
      </w:r>
      <w:r w:rsidR="001822C8" w:rsidRPr="00557C93">
        <w:t xml:space="preserve"> зависимости от застрахованного риска</w:t>
      </w:r>
      <w:r w:rsidR="00990133">
        <w:t xml:space="preserve"> к таким расходам</w:t>
      </w:r>
      <w:r w:rsidR="001822C8" w:rsidRPr="00557C93">
        <w:t xml:space="preserve"> могут </w:t>
      </w:r>
      <w:r w:rsidR="00990133">
        <w:t>относиться</w:t>
      </w:r>
      <w:r w:rsidR="001822C8" w:rsidRPr="00557C93">
        <w:t xml:space="preserve"> расходы по </w:t>
      </w:r>
      <w:r w:rsidR="008435D2" w:rsidRPr="00557C93">
        <w:t>спас</w:t>
      </w:r>
      <w:r w:rsidR="001822C8" w:rsidRPr="00557C93">
        <w:t>ению груза, контейнера, имущества третьих лиц</w:t>
      </w:r>
      <w:r w:rsidR="0083021C">
        <w:t>, а также расходы по установлению размера убытка, в том числе на проведение экспертизы</w:t>
      </w:r>
      <w:r w:rsidR="001822C8" w:rsidRPr="00557C93">
        <w:t>.</w:t>
      </w:r>
    </w:p>
    <w:p w:rsidR="000E6E9E" w:rsidRPr="00FC48F4" w:rsidRDefault="000D406A" w:rsidP="00A8496A">
      <w:pPr>
        <w:ind w:right="-87" w:firstLine="851"/>
        <w:jc w:val="both"/>
      </w:pPr>
      <w:r w:rsidRPr="00FC48F4">
        <w:t>4.</w:t>
      </w:r>
      <w:r w:rsidR="006B5CFF">
        <w:t>1</w:t>
      </w:r>
      <w:r w:rsidR="00EE517F">
        <w:t>1</w:t>
      </w:r>
      <w:r w:rsidRPr="00FC48F4">
        <w:t xml:space="preserve">.2. </w:t>
      </w:r>
      <w:r w:rsidR="008435D2" w:rsidRPr="00FC48F4">
        <w:t xml:space="preserve">Расходы, понесенные иными лицами </w:t>
      </w:r>
      <w:r w:rsidRPr="00FC48F4">
        <w:t>(грузовладельцем, экспедитором или перевозчиком, не являющимся Страховател</w:t>
      </w:r>
      <w:r w:rsidR="00C34DB5">
        <w:t>ем</w:t>
      </w:r>
      <w:r w:rsidRPr="00FC48F4">
        <w:t>, и т.п.), возмещаются по настоящему пункту только в том случае</w:t>
      </w:r>
      <w:r w:rsidR="008435D2" w:rsidRPr="00FC48F4">
        <w:t>, если обязанность по их возмещению возложена на Страхователя в соответствии с законодательством.</w:t>
      </w:r>
      <w:r w:rsidRPr="00FC48F4">
        <w:t xml:space="preserve"> Возложение на Страхователя судом обязанности возместить расходы по уменьшению убытков, понесенных другими лицами, не является для Страховщика основанием для включения таких расходов в страховое покрытие по настоящему пункту и их компенсации.</w:t>
      </w:r>
    </w:p>
    <w:p w:rsidR="00C34DB5" w:rsidRDefault="00C34DB5" w:rsidP="00A8496A">
      <w:pPr>
        <w:autoSpaceDE w:val="0"/>
        <w:autoSpaceDN w:val="0"/>
        <w:adjustRightInd w:val="0"/>
        <w:ind w:firstLine="851"/>
        <w:jc w:val="both"/>
      </w:pPr>
      <w:r>
        <w:t>4.</w:t>
      </w:r>
      <w:r w:rsidR="006B5CFF">
        <w:t>1</w:t>
      </w:r>
      <w:r w:rsidR="00EE517F">
        <w:t>1</w:t>
      </w:r>
      <w:r>
        <w:t>.</w:t>
      </w:r>
      <w:r w:rsidR="00990133">
        <w:t>3.</w:t>
      </w:r>
      <w:r>
        <w:t xml:space="preserve">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w:t>
      </w:r>
    </w:p>
    <w:p w:rsidR="00F34637" w:rsidRPr="002C5D15" w:rsidRDefault="00F34637">
      <w:pPr>
        <w:ind w:right="-87" w:firstLine="567"/>
        <w:jc w:val="both"/>
      </w:pPr>
    </w:p>
    <w:p w:rsidR="001F50D2" w:rsidRPr="00E55A22" w:rsidRDefault="00F34637" w:rsidP="00A8496A">
      <w:pPr>
        <w:ind w:right="-87"/>
        <w:jc w:val="center"/>
        <w:rPr>
          <w:b/>
          <w:caps/>
          <w:sz w:val="28"/>
          <w:szCs w:val="28"/>
        </w:rPr>
      </w:pPr>
      <w:r w:rsidRPr="00E55A22">
        <w:rPr>
          <w:b/>
          <w:caps/>
          <w:sz w:val="28"/>
          <w:szCs w:val="28"/>
        </w:rPr>
        <w:t>5. Исключения из объема страхового покрытия</w:t>
      </w:r>
      <w:r w:rsidR="00A64610" w:rsidRPr="00E55A22">
        <w:rPr>
          <w:b/>
          <w:caps/>
          <w:sz w:val="28"/>
          <w:szCs w:val="28"/>
        </w:rPr>
        <w:t>.</w:t>
      </w:r>
    </w:p>
    <w:p w:rsidR="00F34637" w:rsidRPr="00E55A22" w:rsidRDefault="00A64610" w:rsidP="00A8496A">
      <w:pPr>
        <w:ind w:right="-87"/>
        <w:jc w:val="center"/>
        <w:rPr>
          <w:b/>
          <w:sz w:val="28"/>
          <w:szCs w:val="28"/>
        </w:rPr>
      </w:pPr>
      <w:r w:rsidRPr="00E55A22">
        <w:rPr>
          <w:b/>
          <w:caps/>
          <w:sz w:val="28"/>
          <w:szCs w:val="28"/>
        </w:rPr>
        <w:t>ПЕРЕЧЕНЬ ОСНОВАНИЙ ДЛЯ ОТКАЗА В СТРАХОВОЙ ВЫПЛАТЕ</w:t>
      </w:r>
    </w:p>
    <w:p w:rsidR="00A8496A" w:rsidRDefault="00A8496A" w:rsidP="00A8496A">
      <w:pPr>
        <w:pStyle w:val="21"/>
        <w:ind w:right="-87" w:firstLine="709"/>
        <w:rPr>
          <w:rFonts w:ascii="Times New Roman" w:hAnsi="Times New Roman"/>
        </w:rPr>
      </w:pPr>
    </w:p>
    <w:p w:rsidR="00B238E4" w:rsidRPr="00925F74" w:rsidRDefault="00F34637" w:rsidP="00A8496A">
      <w:pPr>
        <w:pStyle w:val="21"/>
        <w:ind w:right="-87" w:firstLine="709"/>
        <w:rPr>
          <w:rFonts w:ascii="Times New Roman" w:hAnsi="Times New Roman"/>
        </w:rPr>
      </w:pPr>
      <w:r w:rsidRPr="0032431A">
        <w:rPr>
          <w:rFonts w:ascii="Times New Roman" w:hAnsi="Times New Roman"/>
        </w:rPr>
        <w:t>5.1.</w:t>
      </w:r>
      <w:r w:rsidR="003115E5" w:rsidRPr="0032431A">
        <w:rPr>
          <w:rFonts w:ascii="Times New Roman" w:hAnsi="Times New Roman"/>
        </w:rPr>
        <w:t xml:space="preserve"> </w:t>
      </w:r>
      <w:r w:rsidR="00935221" w:rsidRPr="0032431A">
        <w:rPr>
          <w:rFonts w:ascii="Times New Roman" w:hAnsi="Times New Roman"/>
        </w:rPr>
        <w:t xml:space="preserve">Страховщик освобождается от выплаты страхового возмещения и страховой суммы, </w:t>
      </w:r>
      <w:r w:rsidR="00E32651" w:rsidRPr="0032431A">
        <w:rPr>
          <w:rFonts w:ascii="Times New Roman" w:hAnsi="Times New Roman"/>
        </w:rPr>
        <w:t>если наступление гражданской ответственности</w:t>
      </w:r>
      <w:r w:rsidR="00CB06B7" w:rsidRPr="0032431A">
        <w:rPr>
          <w:rFonts w:ascii="Times New Roman" w:hAnsi="Times New Roman"/>
        </w:rPr>
        <w:t xml:space="preserve"> </w:t>
      </w:r>
      <w:r w:rsidR="00E32651" w:rsidRPr="0032431A">
        <w:rPr>
          <w:rFonts w:ascii="Times New Roman" w:hAnsi="Times New Roman"/>
        </w:rPr>
        <w:t>возникл</w:t>
      </w:r>
      <w:r w:rsidR="00CB06B7" w:rsidRPr="0032431A">
        <w:rPr>
          <w:rFonts w:ascii="Times New Roman" w:hAnsi="Times New Roman"/>
        </w:rPr>
        <w:t>о</w:t>
      </w:r>
      <w:r w:rsidR="00E32651" w:rsidRPr="0032431A">
        <w:rPr>
          <w:rFonts w:ascii="Times New Roman" w:hAnsi="Times New Roman"/>
        </w:rPr>
        <w:t xml:space="preserve"> </w:t>
      </w:r>
      <w:proofErr w:type="gramStart"/>
      <w:r w:rsidR="00E32651" w:rsidRPr="0032431A">
        <w:rPr>
          <w:rFonts w:ascii="Times New Roman" w:hAnsi="Times New Roman"/>
        </w:rPr>
        <w:t>вследствие</w:t>
      </w:r>
      <w:proofErr w:type="gramEnd"/>
      <w:r w:rsidR="00935221" w:rsidRPr="004C7714">
        <w:rPr>
          <w:rFonts w:ascii="Times New Roman" w:hAnsi="Times New Roman"/>
        </w:rPr>
        <w:t>:</w:t>
      </w:r>
    </w:p>
    <w:p w:rsidR="00080591" w:rsidRDefault="00F34637" w:rsidP="00A8496A">
      <w:pPr>
        <w:pStyle w:val="21"/>
        <w:ind w:right="-87" w:firstLine="851"/>
        <w:rPr>
          <w:rFonts w:ascii="Times New Roman" w:hAnsi="Times New Roman"/>
        </w:rPr>
      </w:pPr>
      <w:r w:rsidRPr="008C7CB2">
        <w:rPr>
          <w:rFonts w:ascii="Times New Roman" w:hAnsi="Times New Roman"/>
        </w:rPr>
        <w:t>5.1.1. военных действий</w:t>
      </w:r>
      <w:r w:rsidR="00080591">
        <w:rPr>
          <w:rFonts w:ascii="Times New Roman" w:hAnsi="Times New Roman"/>
        </w:rPr>
        <w:t>, а также маневров</w:t>
      </w:r>
      <w:r w:rsidRPr="008C7CB2">
        <w:rPr>
          <w:rFonts w:ascii="Times New Roman" w:hAnsi="Times New Roman"/>
        </w:rPr>
        <w:t xml:space="preserve"> или </w:t>
      </w:r>
      <w:r w:rsidR="00080591">
        <w:rPr>
          <w:rFonts w:ascii="Times New Roman" w:hAnsi="Times New Roman"/>
        </w:rPr>
        <w:t xml:space="preserve">иных </w:t>
      </w:r>
      <w:r w:rsidR="00A8496A">
        <w:rPr>
          <w:rFonts w:ascii="Times New Roman" w:hAnsi="Times New Roman"/>
        </w:rPr>
        <w:t>военных мероприятий;</w:t>
      </w:r>
    </w:p>
    <w:p w:rsidR="00080591" w:rsidRDefault="00080591" w:rsidP="00A8496A">
      <w:pPr>
        <w:pStyle w:val="21"/>
        <w:ind w:right="-87" w:firstLine="851"/>
        <w:rPr>
          <w:rFonts w:ascii="Times New Roman" w:hAnsi="Times New Roman"/>
        </w:rPr>
      </w:pPr>
      <w:r>
        <w:rPr>
          <w:rFonts w:ascii="Times New Roman" w:hAnsi="Times New Roman"/>
        </w:rPr>
        <w:t xml:space="preserve">5.1.2. </w:t>
      </w:r>
      <w:r w:rsidR="000155C4">
        <w:rPr>
          <w:rFonts w:ascii="Times New Roman" w:hAnsi="Times New Roman"/>
        </w:rPr>
        <w:t>г</w:t>
      </w:r>
      <w:r w:rsidRPr="008C7CB2">
        <w:rPr>
          <w:rFonts w:ascii="Times New Roman" w:hAnsi="Times New Roman"/>
        </w:rPr>
        <w:t xml:space="preserve">ражданской </w:t>
      </w:r>
      <w:r w:rsidR="00F34637" w:rsidRPr="008C7CB2">
        <w:rPr>
          <w:rFonts w:ascii="Times New Roman" w:hAnsi="Times New Roman"/>
        </w:rPr>
        <w:t xml:space="preserve">войны, народных волнений </w:t>
      </w:r>
      <w:r>
        <w:rPr>
          <w:rFonts w:ascii="Times New Roman" w:hAnsi="Times New Roman"/>
        </w:rPr>
        <w:t xml:space="preserve">всякого рода </w:t>
      </w:r>
      <w:r w:rsidR="00F34637" w:rsidRPr="008C7CB2">
        <w:rPr>
          <w:rFonts w:ascii="Times New Roman" w:hAnsi="Times New Roman"/>
        </w:rPr>
        <w:t>и</w:t>
      </w:r>
      <w:r>
        <w:rPr>
          <w:rFonts w:ascii="Times New Roman" w:hAnsi="Times New Roman"/>
        </w:rPr>
        <w:t>ли</w:t>
      </w:r>
      <w:r w:rsidR="00A8496A">
        <w:rPr>
          <w:rFonts w:ascii="Times New Roman" w:hAnsi="Times New Roman"/>
        </w:rPr>
        <w:t xml:space="preserve"> забастовок;</w:t>
      </w:r>
    </w:p>
    <w:p w:rsidR="00080591" w:rsidRDefault="00F34637" w:rsidP="00A8496A">
      <w:pPr>
        <w:pStyle w:val="21"/>
        <w:ind w:right="-87" w:firstLine="851"/>
        <w:rPr>
          <w:rFonts w:ascii="Times New Roman" w:hAnsi="Times New Roman"/>
        </w:rPr>
      </w:pPr>
      <w:r w:rsidRPr="00080591">
        <w:rPr>
          <w:rFonts w:ascii="Times New Roman" w:hAnsi="Times New Roman"/>
        </w:rPr>
        <w:lastRenderedPageBreak/>
        <w:t>5.1.</w:t>
      </w:r>
      <w:r w:rsidR="00080591">
        <w:rPr>
          <w:rFonts w:ascii="Times New Roman" w:hAnsi="Times New Roman"/>
        </w:rPr>
        <w:t>3</w:t>
      </w:r>
      <w:r w:rsidRPr="00080591">
        <w:rPr>
          <w:rFonts w:ascii="Times New Roman" w:hAnsi="Times New Roman"/>
        </w:rPr>
        <w:t xml:space="preserve">. воздействия </w:t>
      </w:r>
      <w:r w:rsidR="000155C4">
        <w:rPr>
          <w:rFonts w:ascii="Times New Roman" w:hAnsi="Times New Roman"/>
        </w:rPr>
        <w:t>ядерного</w:t>
      </w:r>
      <w:r w:rsidR="000155C4" w:rsidRPr="00080591">
        <w:rPr>
          <w:rFonts w:ascii="Times New Roman" w:hAnsi="Times New Roman"/>
        </w:rPr>
        <w:t xml:space="preserve"> </w:t>
      </w:r>
      <w:r w:rsidRPr="00080591">
        <w:rPr>
          <w:rFonts w:ascii="Times New Roman" w:hAnsi="Times New Roman"/>
        </w:rPr>
        <w:t>взрыва, радиации или радиоактивного заражения</w:t>
      </w:r>
      <w:r w:rsidR="000155C4">
        <w:rPr>
          <w:rFonts w:ascii="Times New Roman" w:hAnsi="Times New Roman"/>
        </w:rPr>
        <w:t>;</w:t>
      </w:r>
    </w:p>
    <w:p w:rsidR="00F34637" w:rsidRPr="008C7CB2" w:rsidRDefault="00080591" w:rsidP="00A8496A">
      <w:pPr>
        <w:pStyle w:val="21"/>
        <w:ind w:right="-87" w:firstLine="851"/>
      </w:pPr>
      <w:r>
        <w:rPr>
          <w:rFonts w:ascii="Times New Roman" w:hAnsi="Times New Roman"/>
        </w:rPr>
        <w:t xml:space="preserve">5.1.4. </w:t>
      </w:r>
      <w:r w:rsidR="000155C4">
        <w:rPr>
          <w:rFonts w:ascii="Times New Roman" w:hAnsi="Times New Roman"/>
        </w:rPr>
        <w:t>и</w:t>
      </w:r>
      <w:r>
        <w:rPr>
          <w:rFonts w:ascii="Times New Roman" w:hAnsi="Times New Roman"/>
        </w:rPr>
        <w:t xml:space="preserve">зъятия, </w:t>
      </w:r>
      <w:r w:rsidRPr="008C7CB2">
        <w:rPr>
          <w:rFonts w:ascii="Times New Roman" w:hAnsi="Times New Roman"/>
        </w:rPr>
        <w:t>конфискации, реквизиции, ареста или уничтожения грузов по</w:t>
      </w:r>
      <w:r w:rsidRPr="00080591">
        <w:rPr>
          <w:rFonts w:ascii="Times New Roman" w:hAnsi="Times New Roman"/>
        </w:rPr>
        <w:t xml:space="preserve"> распоряжению государственных органов</w:t>
      </w:r>
      <w:r w:rsidR="00925F74">
        <w:rPr>
          <w:rFonts w:ascii="Times New Roman" w:hAnsi="Times New Roman"/>
        </w:rPr>
        <w:t>;</w:t>
      </w:r>
    </w:p>
    <w:p w:rsidR="009E1172" w:rsidRPr="00446763" w:rsidRDefault="0020228F" w:rsidP="00A8496A">
      <w:pPr>
        <w:pStyle w:val="21"/>
        <w:ind w:right="-87" w:firstLine="851"/>
        <w:rPr>
          <w:rFonts w:ascii="Times New Roman" w:hAnsi="Times New Roman"/>
        </w:rPr>
      </w:pPr>
      <w:r w:rsidRPr="00446763">
        <w:rPr>
          <w:rFonts w:ascii="Times New Roman" w:hAnsi="Times New Roman"/>
        </w:rPr>
        <w:t>5.1.</w:t>
      </w:r>
      <w:r w:rsidR="00A30332">
        <w:rPr>
          <w:rFonts w:ascii="Times New Roman" w:hAnsi="Times New Roman"/>
        </w:rPr>
        <w:t>5</w:t>
      </w:r>
      <w:r w:rsidRPr="00446763">
        <w:rPr>
          <w:rFonts w:ascii="Times New Roman" w:hAnsi="Times New Roman"/>
        </w:rPr>
        <w:t xml:space="preserve">. </w:t>
      </w:r>
      <w:r w:rsidR="00925F74">
        <w:rPr>
          <w:rFonts w:ascii="Times New Roman" w:hAnsi="Times New Roman"/>
        </w:rPr>
        <w:t>у</w:t>
      </w:r>
      <w:r w:rsidR="00925F74" w:rsidRPr="00446763">
        <w:rPr>
          <w:rFonts w:ascii="Times New Roman" w:hAnsi="Times New Roman"/>
        </w:rPr>
        <w:t xml:space="preserve">мысла </w:t>
      </w:r>
      <w:r w:rsidR="009E1172" w:rsidRPr="00446763">
        <w:rPr>
          <w:rFonts w:ascii="Times New Roman" w:hAnsi="Times New Roman"/>
        </w:rPr>
        <w:t>Страхователя</w:t>
      </w:r>
      <w:r w:rsidR="00314599" w:rsidRPr="00446763">
        <w:rPr>
          <w:rFonts w:ascii="Times New Roman" w:hAnsi="Times New Roman"/>
        </w:rPr>
        <w:t xml:space="preserve">, </w:t>
      </w:r>
      <w:r w:rsidR="00312DFE" w:rsidRPr="00446763">
        <w:rPr>
          <w:rFonts w:ascii="Times New Roman" w:hAnsi="Times New Roman"/>
        </w:rPr>
        <w:t>направленн</w:t>
      </w:r>
      <w:r w:rsidR="000508D3" w:rsidRPr="00446763">
        <w:rPr>
          <w:rFonts w:ascii="Times New Roman" w:hAnsi="Times New Roman"/>
        </w:rPr>
        <w:t>ого</w:t>
      </w:r>
      <w:r w:rsidR="00312DFE" w:rsidRPr="00446763">
        <w:rPr>
          <w:rFonts w:ascii="Times New Roman" w:hAnsi="Times New Roman"/>
        </w:rPr>
        <w:t xml:space="preserve"> на наступлени</w:t>
      </w:r>
      <w:r w:rsidR="000508D3" w:rsidRPr="00446763">
        <w:rPr>
          <w:rFonts w:ascii="Times New Roman" w:hAnsi="Times New Roman"/>
        </w:rPr>
        <w:t>е</w:t>
      </w:r>
      <w:r w:rsidR="00314599" w:rsidRPr="00446763">
        <w:rPr>
          <w:rFonts w:ascii="Times New Roman" w:hAnsi="Times New Roman"/>
        </w:rPr>
        <w:t xml:space="preserve"> страхового </w:t>
      </w:r>
      <w:r w:rsidR="00E71DED">
        <w:rPr>
          <w:rFonts w:ascii="Times New Roman" w:hAnsi="Times New Roman"/>
        </w:rPr>
        <w:t>случая</w:t>
      </w:r>
      <w:r w:rsidR="00925662">
        <w:rPr>
          <w:rFonts w:ascii="Times New Roman" w:hAnsi="Times New Roman"/>
        </w:rPr>
        <w:t>,</w:t>
      </w:r>
      <w:r w:rsidR="00BB36D1">
        <w:rPr>
          <w:rFonts w:ascii="Times New Roman" w:hAnsi="Times New Roman"/>
        </w:rPr>
        <w:t xml:space="preserve"> </w:t>
      </w:r>
      <w:r w:rsidR="00BB36D1" w:rsidRPr="00925662">
        <w:rPr>
          <w:rFonts w:ascii="Times New Roman" w:hAnsi="Times New Roman"/>
        </w:rPr>
        <w:t>за исключением случаев причинения вреда жизни или здоровью, если вред причинен по вине Страхователя (Застрахованного лица)</w:t>
      </w:r>
      <w:r w:rsidR="009E1172" w:rsidRPr="00446763">
        <w:rPr>
          <w:rFonts w:ascii="Times New Roman" w:hAnsi="Times New Roman"/>
        </w:rPr>
        <w:t>.</w:t>
      </w:r>
    </w:p>
    <w:p w:rsidR="00EC1D89" w:rsidRDefault="00467E18" w:rsidP="00A8496A">
      <w:pPr>
        <w:pStyle w:val="21"/>
        <w:ind w:right="-87" w:firstLine="851"/>
        <w:rPr>
          <w:rFonts w:ascii="Times New Roman" w:hAnsi="Times New Roman"/>
        </w:rPr>
      </w:pPr>
      <w:r>
        <w:rPr>
          <w:rFonts w:ascii="Times New Roman" w:hAnsi="Times New Roman"/>
        </w:rPr>
        <w:t>В рамках настоящих Правил под умыслом</w:t>
      </w:r>
      <w:r w:rsidR="00B2251D" w:rsidRPr="00446763">
        <w:rPr>
          <w:rFonts w:ascii="Times New Roman" w:hAnsi="Times New Roman"/>
        </w:rPr>
        <w:t xml:space="preserve"> Страхователя </w:t>
      </w:r>
      <w:r>
        <w:rPr>
          <w:rFonts w:ascii="Times New Roman" w:hAnsi="Times New Roman"/>
        </w:rPr>
        <w:t xml:space="preserve">понимаются </w:t>
      </w:r>
      <w:r w:rsidR="00B2251D" w:rsidRPr="00446763">
        <w:rPr>
          <w:rFonts w:ascii="Times New Roman" w:hAnsi="Times New Roman"/>
        </w:rPr>
        <w:t>умышленны</w:t>
      </w:r>
      <w:r>
        <w:rPr>
          <w:rFonts w:ascii="Times New Roman" w:hAnsi="Times New Roman"/>
        </w:rPr>
        <w:t>е</w:t>
      </w:r>
      <w:r w:rsidR="00B2251D" w:rsidRPr="00446763">
        <w:rPr>
          <w:rFonts w:ascii="Times New Roman" w:hAnsi="Times New Roman"/>
        </w:rPr>
        <w:t xml:space="preserve"> </w:t>
      </w:r>
      <w:r w:rsidR="00906C6F" w:rsidRPr="00446763">
        <w:rPr>
          <w:rFonts w:ascii="Times New Roman" w:hAnsi="Times New Roman"/>
        </w:rPr>
        <w:t>действи</w:t>
      </w:r>
      <w:r w:rsidR="00B2251D" w:rsidRPr="00446763">
        <w:rPr>
          <w:rFonts w:ascii="Times New Roman" w:hAnsi="Times New Roman"/>
        </w:rPr>
        <w:t>я</w:t>
      </w:r>
      <w:r w:rsidR="00906C6F" w:rsidRPr="00446763">
        <w:rPr>
          <w:rFonts w:ascii="Times New Roman" w:hAnsi="Times New Roman"/>
        </w:rPr>
        <w:t xml:space="preserve"> </w:t>
      </w:r>
      <w:r w:rsidR="00B2251D" w:rsidRPr="00446763">
        <w:rPr>
          <w:rFonts w:ascii="Times New Roman" w:hAnsi="Times New Roman"/>
        </w:rPr>
        <w:t>(</w:t>
      </w:r>
      <w:r w:rsidR="00906C6F" w:rsidRPr="00446763">
        <w:rPr>
          <w:rFonts w:ascii="Times New Roman" w:hAnsi="Times New Roman"/>
        </w:rPr>
        <w:t>бездействи</w:t>
      </w:r>
      <w:r>
        <w:rPr>
          <w:rFonts w:ascii="Times New Roman" w:hAnsi="Times New Roman"/>
        </w:rPr>
        <w:t>я</w:t>
      </w:r>
      <w:r w:rsidR="00B2251D" w:rsidRPr="00446763">
        <w:rPr>
          <w:rFonts w:ascii="Times New Roman" w:hAnsi="Times New Roman"/>
        </w:rPr>
        <w:t>)</w:t>
      </w:r>
      <w:r w:rsidR="00906C6F" w:rsidRPr="00446763">
        <w:rPr>
          <w:rFonts w:ascii="Times New Roman" w:hAnsi="Times New Roman"/>
        </w:rPr>
        <w:t xml:space="preserve"> соответствующих </w:t>
      </w:r>
      <w:r w:rsidR="00B2251D" w:rsidRPr="00446763">
        <w:rPr>
          <w:rFonts w:ascii="Times New Roman" w:hAnsi="Times New Roman"/>
        </w:rPr>
        <w:t xml:space="preserve">физических </w:t>
      </w:r>
      <w:r w:rsidR="00906C6F" w:rsidRPr="00446763">
        <w:rPr>
          <w:rFonts w:ascii="Times New Roman" w:hAnsi="Times New Roman"/>
        </w:rPr>
        <w:t>лиц</w:t>
      </w:r>
      <w:r w:rsidR="00B2251D" w:rsidRPr="00446763">
        <w:rPr>
          <w:rFonts w:ascii="Times New Roman" w:hAnsi="Times New Roman"/>
        </w:rPr>
        <w:t>, действующих от имени Страхователя</w:t>
      </w:r>
      <w:r w:rsidR="00906C6F" w:rsidRPr="00446763">
        <w:rPr>
          <w:rFonts w:ascii="Times New Roman" w:hAnsi="Times New Roman"/>
        </w:rPr>
        <w:t xml:space="preserve">: </w:t>
      </w:r>
      <w:r w:rsidR="00B2251D" w:rsidRPr="00446763">
        <w:rPr>
          <w:rFonts w:ascii="Times New Roman" w:hAnsi="Times New Roman"/>
        </w:rPr>
        <w:t>руководителей, работников Страхователя, представителей по доверенности (кроме работников субконтракторов Страхователя, действующих на основании выданной Страхователем доверенности)</w:t>
      </w:r>
      <w:r w:rsidR="009E1172" w:rsidRPr="00446763">
        <w:rPr>
          <w:rFonts w:ascii="Times New Roman" w:hAnsi="Times New Roman"/>
        </w:rPr>
        <w:t>.</w:t>
      </w:r>
      <w:r w:rsidR="00EC1D89" w:rsidRPr="00446763">
        <w:rPr>
          <w:rFonts w:ascii="Times New Roman" w:hAnsi="Times New Roman"/>
        </w:rPr>
        <w:t xml:space="preserve"> </w:t>
      </w:r>
      <w:r>
        <w:rPr>
          <w:rFonts w:ascii="Times New Roman" w:hAnsi="Times New Roman"/>
        </w:rPr>
        <w:t>Л</w:t>
      </w:r>
      <w:r w:rsidR="00EB11EF">
        <w:rPr>
          <w:rFonts w:ascii="Times New Roman" w:hAnsi="Times New Roman"/>
        </w:rPr>
        <w:t>ицо</w:t>
      </w:r>
      <w:r w:rsidR="00EC1D89" w:rsidRPr="00446763">
        <w:rPr>
          <w:rFonts w:ascii="Times New Roman" w:hAnsi="Times New Roman"/>
        </w:rPr>
        <w:t xml:space="preserve"> признается действующим умышленно, если оно предвидело или могло в разумных пределах предвидеть наступление страхового </w:t>
      </w:r>
      <w:r w:rsidR="00E71DED">
        <w:rPr>
          <w:rFonts w:ascii="Times New Roman" w:hAnsi="Times New Roman"/>
        </w:rPr>
        <w:t>случая</w:t>
      </w:r>
      <w:r w:rsidR="00E71DED" w:rsidRPr="00446763">
        <w:rPr>
          <w:rFonts w:ascii="Times New Roman" w:hAnsi="Times New Roman"/>
        </w:rPr>
        <w:t xml:space="preserve"> </w:t>
      </w:r>
      <w:r w:rsidR="00EC1D89" w:rsidRPr="00446763">
        <w:rPr>
          <w:rFonts w:ascii="Times New Roman" w:hAnsi="Times New Roman"/>
        </w:rPr>
        <w:t>как последствия своего поведения, и желало или сознательно допускало его наступление либо относилось к этому безразлично.</w:t>
      </w:r>
    </w:p>
    <w:p w:rsidR="00467E18" w:rsidRPr="00446763" w:rsidRDefault="00467E18" w:rsidP="00A8496A">
      <w:pPr>
        <w:autoSpaceDE w:val="0"/>
        <w:autoSpaceDN w:val="0"/>
        <w:adjustRightInd w:val="0"/>
        <w:ind w:firstLine="709"/>
        <w:jc w:val="both"/>
      </w:pPr>
      <w:r>
        <w:t>5.2.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35221" w:rsidRPr="008C7CB2" w:rsidRDefault="005B1D5F" w:rsidP="00A8496A">
      <w:pPr>
        <w:ind w:right="-87" w:firstLine="709"/>
        <w:jc w:val="both"/>
      </w:pPr>
      <w:r w:rsidRPr="002474B9">
        <w:t>5.</w:t>
      </w:r>
      <w:r w:rsidR="00467E18">
        <w:t>3</w:t>
      </w:r>
      <w:r w:rsidRPr="002474B9">
        <w:t xml:space="preserve">. </w:t>
      </w:r>
      <w:r w:rsidR="009E1179">
        <w:t>Не</w:t>
      </w:r>
      <w:r w:rsidR="00935221" w:rsidRPr="008C7CB2">
        <w:t xml:space="preserve"> является </w:t>
      </w:r>
      <w:proofErr w:type="gramStart"/>
      <w:r w:rsidR="00935221" w:rsidRPr="008C7CB2">
        <w:t>страховым</w:t>
      </w:r>
      <w:proofErr w:type="gramEnd"/>
      <w:r w:rsidR="00935221" w:rsidRPr="008C7CB2">
        <w:t xml:space="preserve"> случаем возникновение гражданской ответственности Страхователя вследствие:</w:t>
      </w:r>
    </w:p>
    <w:p w:rsidR="00935221" w:rsidRPr="00C608B7" w:rsidRDefault="006958CA" w:rsidP="00A8496A">
      <w:pPr>
        <w:ind w:right="-87" w:firstLine="851"/>
        <w:jc w:val="both"/>
      </w:pPr>
      <w:r w:rsidRPr="00557C93">
        <w:t>5.</w:t>
      </w:r>
      <w:r w:rsidR="00467E18">
        <w:t>3</w:t>
      </w:r>
      <w:r w:rsidRPr="00557C93">
        <w:t>.</w:t>
      </w:r>
      <w:r w:rsidR="005B1D5F" w:rsidRPr="00557C93">
        <w:t>1</w:t>
      </w:r>
      <w:r w:rsidR="00935221" w:rsidRPr="00557C93">
        <w:t>. Использования, как средства причинения вреда, компьютерной техники, компьютерных систем, компьютерного программного обеспечения, враждебных программных кодов, компьютерных вирусов и любых других электронных систем.</w:t>
      </w:r>
    </w:p>
    <w:p w:rsidR="000224A3" w:rsidRPr="000165E5" w:rsidRDefault="000224A3" w:rsidP="00A8496A">
      <w:pPr>
        <w:ind w:right="-87" w:firstLine="851"/>
        <w:jc w:val="both"/>
      </w:pPr>
      <w:r w:rsidRPr="008C7CB2">
        <w:t>5.</w:t>
      </w:r>
      <w:r w:rsidR="00467E18">
        <w:t>3</w:t>
      </w:r>
      <w:r w:rsidRPr="008C7CB2">
        <w:t>.</w:t>
      </w:r>
      <w:r w:rsidR="005B1D5F">
        <w:t>2</w:t>
      </w:r>
      <w:r w:rsidRPr="008C7CB2">
        <w:t xml:space="preserve">. </w:t>
      </w:r>
      <w:r w:rsidRPr="000165E5">
        <w:t xml:space="preserve">Требования о возмещении </w:t>
      </w:r>
      <w:r w:rsidR="001110D5" w:rsidRPr="000165E5">
        <w:t>вреда</w:t>
      </w:r>
      <w:r w:rsidR="004830C6" w:rsidRPr="000165E5">
        <w:t xml:space="preserve"> в результате события, произошедшего</w:t>
      </w:r>
      <w:r w:rsidRPr="000165E5">
        <w:t xml:space="preserve"> за пределами территории страхования, указанной в договоре страхования</w:t>
      </w:r>
      <w:r w:rsidR="009A6B01" w:rsidRPr="000165E5">
        <w:t xml:space="preserve"> (страховом полисе)</w:t>
      </w:r>
      <w:r w:rsidR="00807E5D" w:rsidRPr="000165E5">
        <w:t>.</w:t>
      </w:r>
    </w:p>
    <w:p w:rsidR="00F34637" w:rsidRPr="000165E5" w:rsidRDefault="000224A3" w:rsidP="00A8496A">
      <w:pPr>
        <w:ind w:right="-87" w:firstLine="851"/>
        <w:jc w:val="both"/>
      </w:pPr>
      <w:r w:rsidRPr="000165E5">
        <w:t>5.</w:t>
      </w:r>
      <w:r w:rsidR="00467E18" w:rsidRPr="000165E5">
        <w:t>3</w:t>
      </w:r>
      <w:r w:rsidRPr="000165E5">
        <w:t>.</w:t>
      </w:r>
      <w:r w:rsidR="00EF5822" w:rsidRPr="000165E5">
        <w:t>3</w:t>
      </w:r>
      <w:r w:rsidR="003D78B1" w:rsidRPr="000165E5">
        <w:t>. Э</w:t>
      </w:r>
      <w:r w:rsidR="00F34637" w:rsidRPr="000165E5">
        <w:t xml:space="preserve">ксплуатации </w:t>
      </w:r>
      <w:r w:rsidR="00DF5228" w:rsidRPr="000165E5">
        <w:t>технически неисправного транспортного средства</w:t>
      </w:r>
      <w:r w:rsidR="005B1D5F" w:rsidRPr="000165E5">
        <w:t>/контейнера</w:t>
      </w:r>
      <w:r w:rsidR="00DF5228" w:rsidRPr="000165E5">
        <w:t xml:space="preserve">, </w:t>
      </w:r>
      <w:r w:rsidR="00F34637" w:rsidRPr="000165E5">
        <w:t xml:space="preserve">транспортного средства, не прошедшего техническую проверку в </w:t>
      </w:r>
      <w:r w:rsidR="00F66306" w:rsidRPr="000165E5">
        <w:t>установленном порядке,</w:t>
      </w:r>
      <w:r w:rsidR="00DF5228" w:rsidRPr="000165E5">
        <w:t xml:space="preserve"> не пригодного для перевозки конкретного </w:t>
      </w:r>
      <w:r w:rsidR="003D78B1" w:rsidRPr="000165E5">
        <w:t xml:space="preserve">вида </w:t>
      </w:r>
      <w:r w:rsidR="00DF5228" w:rsidRPr="000165E5">
        <w:t>груза</w:t>
      </w:r>
      <w:r w:rsidR="00D44719" w:rsidRPr="000165E5">
        <w:t xml:space="preserve"> или не</w:t>
      </w:r>
      <w:r w:rsidR="00EA6F35" w:rsidRPr="000165E5">
        <w:t xml:space="preserve"> </w:t>
      </w:r>
      <w:r w:rsidR="00D44719" w:rsidRPr="000165E5">
        <w:t>обеспе</w:t>
      </w:r>
      <w:r w:rsidR="00EB11EF" w:rsidRPr="000165E5">
        <w:t xml:space="preserve">чивающего безопасную перевозку </w:t>
      </w:r>
      <w:r w:rsidR="00D44719" w:rsidRPr="000165E5">
        <w:t>груза</w:t>
      </w:r>
      <w:r w:rsidR="00807E5D" w:rsidRPr="000165E5">
        <w:t>.</w:t>
      </w:r>
    </w:p>
    <w:p w:rsidR="000224A3" w:rsidRPr="000165E5" w:rsidRDefault="000224A3" w:rsidP="00A8496A">
      <w:pPr>
        <w:ind w:right="-87" w:firstLine="851"/>
        <w:jc w:val="both"/>
      </w:pPr>
      <w:r w:rsidRPr="000165E5">
        <w:t>5.</w:t>
      </w:r>
      <w:r w:rsidR="00467E18" w:rsidRPr="000165E5">
        <w:t>3</w:t>
      </w:r>
      <w:r w:rsidRPr="000165E5">
        <w:t>.</w:t>
      </w:r>
      <w:r w:rsidR="00EF5822" w:rsidRPr="000165E5">
        <w:t>4</w:t>
      </w:r>
      <w:r w:rsidRPr="000165E5">
        <w:t xml:space="preserve">. Алкогольного, наркотического или токсического опьянения </w:t>
      </w:r>
      <w:r w:rsidR="00167189" w:rsidRPr="000165E5">
        <w:t xml:space="preserve">представителя </w:t>
      </w:r>
      <w:r w:rsidRPr="000165E5">
        <w:t xml:space="preserve">Страхователя, </w:t>
      </w:r>
      <w:r w:rsidR="00167189" w:rsidRPr="000165E5">
        <w:t>В</w:t>
      </w:r>
      <w:r w:rsidRPr="000165E5">
        <w:t>ыгодоприобретателя</w:t>
      </w:r>
      <w:r w:rsidR="002F75F3" w:rsidRPr="000165E5">
        <w:t>, либо его отказа от прохождения в соответствии с установленным порядком освидетельствования на состояние опьянения</w:t>
      </w:r>
      <w:r w:rsidR="00EB11EF" w:rsidRPr="000165E5">
        <w:t>.</w:t>
      </w:r>
    </w:p>
    <w:p w:rsidR="00AE6227" w:rsidRPr="000165E5" w:rsidRDefault="00C16139" w:rsidP="00A8496A">
      <w:pPr>
        <w:ind w:right="-87" w:firstLine="851"/>
        <w:jc w:val="both"/>
      </w:pPr>
      <w:r w:rsidRPr="000165E5">
        <w:t>5.</w:t>
      </w:r>
      <w:r w:rsidR="00467E18" w:rsidRPr="000165E5">
        <w:t>3</w:t>
      </w:r>
      <w:r w:rsidRPr="000165E5">
        <w:t>.</w:t>
      </w:r>
      <w:r w:rsidR="00EF5822" w:rsidRPr="000165E5">
        <w:t>5</w:t>
      </w:r>
      <w:r w:rsidR="003D78B1" w:rsidRPr="000165E5">
        <w:t xml:space="preserve">. </w:t>
      </w:r>
      <w:proofErr w:type="gramStart"/>
      <w:r w:rsidR="003D78B1" w:rsidRPr="000165E5">
        <w:t>Н</w:t>
      </w:r>
      <w:r w:rsidR="00AE6227" w:rsidRPr="000165E5">
        <w:t xml:space="preserve">арушения </w:t>
      </w:r>
      <w:r w:rsidR="00167189" w:rsidRPr="000165E5">
        <w:t xml:space="preserve">представителем </w:t>
      </w:r>
      <w:r w:rsidR="00AE6227" w:rsidRPr="000165E5">
        <w:t>Страховател</w:t>
      </w:r>
      <w:r w:rsidR="00167189" w:rsidRPr="000165E5">
        <w:t>я</w:t>
      </w:r>
      <w:r w:rsidR="00AE6227" w:rsidRPr="000165E5">
        <w:t xml:space="preserve"> Правил дорожного движения, выразивше</w:t>
      </w:r>
      <w:r w:rsidR="0020228F" w:rsidRPr="000165E5">
        <w:t>го</w:t>
      </w:r>
      <w:r w:rsidR="00AE6227" w:rsidRPr="000165E5">
        <w:t>ся в управлении транспортным средством в состоянии алкогольного</w:t>
      </w:r>
      <w:r w:rsidR="007D2B68" w:rsidRPr="000165E5">
        <w:t>, наркотического</w:t>
      </w:r>
      <w:r w:rsidR="00744F0B" w:rsidRPr="000165E5">
        <w:t xml:space="preserve"> или токсического</w:t>
      </w:r>
      <w:r w:rsidR="00AE6227" w:rsidRPr="000165E5">
        <w:t xml:space="preserve"> опьянения, превышении установленной скоро</w:t>
      </w:r>
      <w:r w:rsidR="00167189" w:rsidRPr="000165E5">
        <w:t>сти движения на величину свыше 4</w:t>
      </w:r>
      <w:r w:rsidR="00AE6227" w:rsidRPr="000165E5">
        <w:t>0 км/ч, проезда на запрещающий сигнал</w:t>
      </w:r>
      <w:r w:rsidR="004D19C2" w:rsidRPr="000165E5">
        <w:t xml:space="preserve"> светофора (шлагбаума)</w:t>
      </w:r>
      <w:r w:rsidR="002F75F3" w:rsidRPr="000165E5">
        <w:t>, а также в случае, если водитель оставил в нарушение Правил дорожного движения, установленных нормативно-правовым актом Российской Федерации, место дорожно-транспортного происшествия</w:t>
      </w:r>
      <w:r w:rsidR="00807E5D" w:rsidRPr="000165E5">
        <w:t>.</w:t>
      </w:r>
      <w:proofErr w:type="gramEnd"/>
    </w:p>
    <w:p w:rsidR="003B5E10" w:rsidRPr="000165E5" w:rsidRDefault="003B5E10" w:rsidP="00A8496A">
      <w:pPr>
        <w:ind w:right="-87" w:firstLine="851"/>
        <w:jc w:val="both"/>
      </w:pPr>
      <w:r w:rsidRPr="000165E5">
        <w:t>5.3.6. Осуществления перевозки лицом, не имеющим в соответствии с нормативно-правовыми актами Российской Федерации права управления транспортным средством, в том числе лицом, лишенным права управления транспортным средством.</w:t>
      </w:r>
    </w:p>
    <w:p w:rsidR="003B5E10" w:rsidRPr="000165E5" w:rsidRDefault="003B5E10" w:rsidP="00A8496A">
      <w:pPr>
        <w:ind w:right="-87" w:firstLine="851"/>
        <w:jc w:val="both"/>
      </w:pPr>
      <w:r w:rsidRPr="000165E5">
        <w:t>5.3.7. Причинения вреда жизни, здоровью или имуществу пассажиров при их перевозке.</w:t>
      </w:r>
    </w:p>
    <w:p w:rsidR="00F34637" w:rsidRPr="000165E5" w:rsidRDefault="00537761" w:rsidP="00A8496A">
      <w:pPr>
        <w:pStyle w:val="31"/>
        <w:keepNext w:val="0"/>
        <w:ind w:firstLine="851"/>
        <w:rPr>
          <w:color w:val="auto"/>
        </w:rPr>
      </w:pPr>
      <w:r w:rsidRPr="000165E5">
        <w:rPr>
          <w:color w:val="auto"/>
        </w:rPr>
        <w:t>5.</w:t>
      </w:r>
      <w:r w:rsidR="00467E18" w:rsidRPr="000165E5">
        <w:rPr>
          <w:color w:val="auto"/>
        </w:rPr>
        <w:t>3</w:t>
      </w:r>
      <w:r w:rsidRPr="000165E5">
        <w:rPr>
          <w:color w:val="auto"/>
        </w:rPr>
        <w:t>.</w:t>
      </w:r>
      <w:r w:rsidR="005B1D5F" w:rsidRPr="000165E5">
        <w:rPr>
          <w:color w:val="auto"/>
        </w:rPr>
        <w:t>8</w:t>
      </w:r>
      <w:r w:rsidR="003D78B1" w:rsidRPr="000165E5">
        <w:rPr>
          <w:color w:val="auto"/>
        </w:rPr>
        <w:t>.</w:t>
      </w:r>
      <w:r w:rsidR="00F34637" w:rsidRPr="000165E5">
        <w:rPr>
          <w:color w:val="auto"/>
        </w:rPr>
        <w:t xml:space="preserve"> </w:t>
      </w:r>
      <w:r w:rsidR="003D78B1" w:rsidRPr="000165E5">
        <w:rPr>
          <w:color w:val="auto"/>
        </w:rPr>
        <w:t>Т</w:t>
      </w:r>
      <w:r w:rsidR="00F34637" w:rsidRPr="000165E5">
        <w:rPr>
          <w:color w:val="auto"/>
        </w:rPr>
        <w:t>ребований о возмещении вреда, причиненног</w:t>
      </w:r>
      <w:r w:rsidR="00A222D2" w:rsidRPr="000165E5">
        <w:rPr>
          <w:color w:val="auto"/>
        </w:rPr>
        <w:t xml:space="preserve">о жизни, здоровью или имуществу </w:t>
      </w:r>
      <w:r w:rsidR="00F34637" w:rsidRPr="000165E5">
        <w:rPr>
          <w:color w:val="auto"/>
        </w:rPr>
        <w:t>сотрудников Страхователя</w:t>
      </w:r>
      <w:r w:rsidR="009A6B01" w:rsidRPr="000165E5">
        <w:rPr>
          <w:color w:val="auto"/>
        </w:rPr>
        <w:t xml:space="preserve"> или сотрудников привлеченного Страхователем субконтрактора</w:t>
      </w:r>
      <w:r w:rsidR="00807E5D" w:rsidRPr="000165E5">
        <w:rPr>
          <w:color w:val="auto"/>
        </w:rPr>
        <w:t>.</w:t>
      </w:r>
    </w:p>
    <w:p w:rsidR="00AA14C7" w:rsidRPr="000165E5" w:rsidRDefault="00537761" w:rsidP="00A8496A">
      <w:pPr>
        <w:ind w:right="-87" w:firstLine="851"/>
        <w:jc w:val="both"/>
      </w:pPr>
      <w:r w:rsidRPr="000165E5">
        <w:t>5.</w:t>
      </w:r>
      <w:r w:rsidR="00467E18" w:rsidRPr="000165E5">
        <w:t>3</w:t>
      </w:r>
      <w:r w:rsidRPr="000165E5">
        <w:t>.</w:t>
      </w:r>
      <w:r w:rsidR="005B1D5F" w:rsidRPr="000165E5">
        <w:t>9</w:t>
      </w:r>
      <w:r w:rsidRPr="000165E5">
        <w:t>.</w:t>
      </w:r>
      <w:r w:rsidR="00F34637" w:rsidRPr="000165E5">
        <w:t xml:space="preserve"> </w:t>
      </w:r>
      <w:r w:rsidR="003D78B1" w:rsidRPr="000165E5">
        <w:t>Д</w:t>
      </w:r>
      <w:r w:rsidR="00F34637" w:rsidRPr="000165E5">
        <w:t xml:space="preserve">ействий </w:t>
      </w:r>
      <w:r w:rsidR="00A30332" w:rsidRPr="000165E5">
        <w:t>непреодолимой силы.</w:t>
      </w:r>
    </w:p>
    <w:p w:rsidR="005B1D5F" w:rsidRPr="00257499" w:rsidRDefault="006659FF" w:rsidP="00A8496A">
      <w:pPr>
        <w:ind w:right="-87" w:firstLine="851"/>
        <w:jc w:val="both"/>
      </w:pPr>
      <w:r w:rsidRPr="000165E5">
        <w:t>5.</w:t>
      </w:r>
      <w:r w:rsidR="00467E18" w:rsidRPr="000165E5">
        <w:t>3</w:t>
      </w:r>
      <w:r w:rsidRPr="000165E5">
        <w:t>.</w:t>
      </w:r>
      <w:r w:rsidR="004E5419" w:rsidRPr="000165E5">
        <w:t>1</w:t>
      </w:r>
      <w:r w:rsidR="005B1D5F" w:rsidRPr="000165E5">
        <w:t>0</w:t>
      </w:r>
      <w:r w:rsidRPr="000165E5">
        <w:t xml:space="preserve">. Перевозки/экспедирования контрабандных </w:t>
      </w:r>
      <w:r w:rsidR="002D7684" w:rsidRPr="000165E5">
        <w:t xml:space="preserve">или </w:t>
      </w:r>
      <w:r w:rsidRPr="000165E5">
        <w:t>грузов</w:t>
      </w:r>
      <w:r w:rsidR="005B1D5F" w:rsidRPr="000165E5">
        <w:t>, запрещенных для транспортировки тем или иным видом</w:t>
      </w:r>
      <w:r w:rsidR="005B1D5F" w:rsidRPr="00557C93">
        <w:t xml:space="preserve"> транспорта в соответствии с действующими правилами и нормами </w:t>
      </w:r>
      <w:r w:rsidR="005B1D5F" w:rsidRPr="00257499">
        <w:t xml:space="preserve">безопасности. </w:t>
      </w:r>
      <w:r w:rsidR="00D0174F" w:rsidRPr="00257499">
        <w:t xml:space="preserve">Груз считается </w:t>
      </w:r>
      <w:r w:rsidRPr="00257499">
        <w:t>контрабандн</w:t>
      </w:r>
      <w:r w:rsidR="00D0174F" w:rsidRPr="00257499">
        <w:t xml:space="preserve">ым, если </w:t>
      </w:r>
      <w:r w:rsidR="00C102D4" w:rsidRPr="00257499">
        <w:t xml:space="preserve">факт </w:t>
      </w:r>
      <w:r w:rsidR="00D0174F" w:rsidRPr="00257499">
        <w:t>незаконно</w:t>
      </w:r>
      <w:r w:rsidR="00C102D4" w:rsidRPr="00257499">
        <w:t>го</w:t>
      </w:r>
      <w:r w:rsidR="00D0174F" w:rsidRPr="00257499">
        <w:t xml:space="preserve"> перемещен</w:t>
      </w:r>
      <w:r w:rsidR="00C102D4" w:rsidRPr="00257499">
        <w:t>ия его</w:t>
      </w:r>
      <w:r w:rsidR="00D0174F" w:rsidRPr="00257499">
        <w:t xml:space="preserve"> через таможенную границу </w:t>
      </w:r>
      <w:r w:rsidR="007B23B0" w:rsidRPr="00257499">
        <w:t>подтвержден компетентными органами</w:t>
      </w:r>
      <w:r w:rsidR="00A8496A">
        <w:t>.</w:t>
      </w:r>
    </w:p>
    <w:p w:rsidR="00C16139" w:rsidRPr="00257499" w:rsidRDefault="007C7C1C" w:rsidP="00A8496A">
      <w:pPr>
        <w:ind w:right="-87" w:firstLine="709"/>
        <w:jc w:val="both"/>
      </w:pPr>
      <w:r w:rsidRPr="00257499">
        <w:lastRenderedPageBreak/>
        <w:t>5.</w:t>
      </w:r>
      <w:r w:rsidR="00467E18" w:rsidRPr="00257499">
        <w:t>4</w:t>
      </w:r>
      <w:r w:rsidR="00C16139" w:rsidRPr="00257499">
        <w:t>. Если договором страхования</w:t>
      </w:r>
      <w:r w:rsidR="00801E1E" w:rsidRPr="00257499">
        <w:t xml:space="preserve"> (страховым полисом)</w:t>
      </w:r>
      <w:r w:rsidR="00C16139" w:rsidRPr="00257499">
        <w:t xml:space="preserve"> не установлено иное, не покрываются страхованием следующие </w:t>
      </w:r>
      <w:r w:rsidR="00F565DA" w:rsidRPr="00257499">
        <w:t>события</w:t>
      </w:r>
      <w:r w:rsidR="00C16139" w:rsidRPr="00257499">
        <w:t>:</w:t>
      </w:r>
    </w:p>
    <w:p w:rsidR="00C1432A" w:rsidRPr="00E450CD" w:rsidRDefault="00C1432A" w:rsidP="00A8496A">
      <w:pPr>
        <w:ind w:right="-87" w:firstLine="851"/>
        <w:jc w:val="both"/>
      </w:pPr>
      <w:r w:rsidRPr="00257499">
        <w:t>5.</w:t>
      </w:r>
      <w:r w:rsidR="00467E18" w:rsidRPr="00257499">
        <w:t>4</w:t>
      </w:r>
      <w:r w:rsidRPr="00257499">
        <w:t>.</w:t>
      </w:r>
      <w:r w:rsidR="00A31200" w:rsidRPr="00257499">
        <w:t>1</w:t>
      </w:r>
      <w:r w:rsidRPr="00257499">
        <w:t>. Ответственность, наступившая вследствие использования открытых безтентовых транспортных средств</w:t>
      </w:r>
      <w:r w:rsidRPr="00E450CD">
        <w:t>, если такое использование было оговорено сторонами</w:t>
      </w:r>
      <w:r w:rsidR="009D4B91" w:rsidRPr="00E450CD">
        <w:t xml:space="preserve"> по договору перевозки.</w:t>
      </w:r>
    </w:p>
    <w:p w:rsidR="00C16139" w:rsidRPr="00A8793D" w:rsidRDefault="00A31200" w:rsidP="00A8496A">
      <w:pPr>
        <w:ind w:right="-87" w:firstLine="851"/>
        <w:jc w:val="both"/>
      </w:pPr>
      <w:r w:rsidRPr="00A8793D">
        <w:t>5.</w:t>
      </w:r>
      <w:r w:rsidR="00467E18">
        <w:t>4</w:t>
      </w:r>
      <w:r w:rsidRPr="00A8793D">
        <w:t>.2</w:t>
      </w:r>
      <w:r w:rsidR="00C16139" w:rsidRPr="00A8793D">
        <w:t>. Требования об уплате пени, штрафов, неу</w:t>
      </w:r>
      <w:r w:rsidR="00DF28BD" w:rsidRPr="00A8793D">
        <w:t>стоек, в том числе по договорам</w:t>
      </w:r>
      <w:r w:rsidR="007F004C" w:rsidRPr="00A8793D">
        <w:t xml:space="preserve"> (за исключением п.п.4.</w:t>
      </w:r>
      <w:r w:rsidR="003D43F4">
        <w:t>9</w:t>
      </w:r>
      <w:r w:rsidR="003D43F4" w:rsidRPr="00A8793D">
        <w:t xml:space="preserve"> </w:t>
      </w:r>
      <w:r w:rsidR="007F004C" w:rsidRPr="00A8793D">
        <w:t>и 11.</w:t>
      </w:r>
      <w:r w:rsidR="00B949F0">
        <w:t>3.2.</w:t>
      </w:r>
      <w:r w:rsidR="007F004C" w:rsidRPr="00A8793D">
        <w:t xml:space="preserve"> настоящих Правил)</w:t>
      </w:r>
      <w:r w:rsidR="00DF28BD" w:rsidRPr="00A8793D">
        <w:t>.</w:t>
      </w:r>
    </w:p>
    <w:p w:rsidR="00DF28BD" w:rsidRPr="00E450CD" w:rsidRDefault="00DF28BD" w:rsidP="00A8496A">
      <w:pPr>
        <w:ind w:right="-87" w:firstLine="851"/>
        <w:jc w:val="both"/>
      </w:pPr>
      <w:r w:rsidRPr="00E450CD">
        <w:t>5.</w:t>
      </w:r>
      <w:r w:rsidR="00467E18">
        <w:t>4.</w:t>
      </w:r>
      <w:r w:rsidRPr="00E450CD">
        <w:t>3. Требования о возмещении утраты товарной стоимости.</w:t>
      </w:r>
    </w:p>
    <w:p w:rsidR="003D78B1" w:rsidRPr="00E450CD" w:rsidRDefault="00A31200" w:rsidP="00A8496A">
      <w:pPr>
        <w:ind w:right="-87" w:firstLine="851"/>
        <w:jc w:val="both"/>
      </w:pPr>
      <w:r w:rsidRPr="00E450CD">
        <w:t>5.</w:t>
      </w:r>
      <w:r w:rsidR="00467E18">
        <w:t>4</w:t>
      </w:r>
      <w:r w:rsidRPr="00E450CD">
        <w:t>.</w:t>
      </w:r>
      <w:r w:rsidR="00DF28BD" w:rsidRPr="00E450CD">
        <w:t>4</w:t>
      </w:r>
      <w:r w:rsidR="00C1432A" w:rsidRPr="00E450CD">
        <w:t>. О</w:t>
      </w:r>
      <w:r w:rsidR="003D78B1" w:rsidRPr="00E450CD">
        <w:t>тветственност</w:t>
      </w:r>
      <w:r w:rsidR="00C1432A" w:rsidRPr="00E450CD">
        <w:t>ь</w:t>
      </w:r>
      <w:r w:rsidR="00D91ACC" w:rsidRPr="00E450CD">
        <w:t xml:space="preserve"> за </w:t>
      </w:r>
      <w:r w:rsidR="003D78B1" w:rsidRPr="00E450CD">
        <w:t>груз</w:t>
      </w:r>
      <w:r w:rsidR="00D91ACC" w:rsidRPr="00E450CD">
        <w:t>ы</w:t>
      </w:r>
      <w:r w:rsidR="003D78B1" w:rsidRPr="00E450CD">
        <w:t>, не отмеченны</w:t>
      </w:r>
      <w:r w:rsidR="00D91ACC" w:rsidRPr="00E450CD">
        <w:t>е</w:t>
      </w:r>
      <w:r w:rsidR="003D78B1" w:rsidRPr="00E450CD">
        <w:t xml:space="preserve"> Страхователем в стандартном бланке заявления на страхование, не указанные в страховом полисе</w:t>
      </w:r>
      <w:r w:rsidR="00250362" w:rsidRPr="008430B7">
        <w:t xml:space="preserve"> (</w:t>
      </w:r>
      <w:r w:rsidR="00250362">
        <w:t>договоре страхования)</w:t>
      </w:r>
      <w:r w:rsidR="008B6B0F">
        <w:t>.</w:t>
      </w:r>
    </w:p>
    <w:p w:rsidR="00D91ACC" w:rsidRPr="00B13A82" w:rsidRDefault="00D91ACC" w:rsidP="00A8496A">
      <w:pPr>
        <w:ind w:right="-87" w:firstLine="851"/>
        <w:jc w:val="both"/>
      </w:pPr>
      <w:r w:rsidRPr="00E450CD">
        <w:t>5.</w:t>
      </w:r>
      <w:r w:rsidR="00467E18">
        <w:t>4</w:t>
      </w:r>
      <w:r w:rsidRPr="00E450CD">
        <w:t>.5. Ответственность за перевозку грузов транспортными средствами, не указанными в приложении к договору страхования</w:t>
      </w:r>
      <w:r w:rsidR="00801E1E">
        <w:t xml:space="preserve"> (страховому полису)</w:t>
      </w:r>
      <w:r w:rsidR="00AC7661">
        <w:t xml:space="preserve"> </w:t>
      </w:r>
      <w:r w:rsidR="00AC7661" w:rsidRPr="000C7EA8">
        <w:t xml:space="preserve">и/или субконтракторами, не заявленными Страховщику в соответствии с условиями </w:t>
      </w:r>
      <w:r w:rsidR="00AC7661" w:rsidRPr="00B13A82">
        <w:t>страхования</w:t>
      </w:r>
      <w:r w:rsidR="00AC7661" w:rsidRPr="00557C93">
        <w:t>, или субконтракторами, в акцепте которых Страховщиком было отказано.</w:t>
      </w:r>
    </w:p>
    <w:p w:rsidR="006659FF" w:rsidRPr="00E450CD" w:rsidRDefault="006659FF" w:rsidP="00A8496A">
      <w:pPr>
        <w:ind w:right="-87" w:firstLine="851"/>
        <w:jc w:val="both"/>
      </w:pPr>
      <w:r w:rsidRPr="00E450CD">
        <w:t>5.</w:t>
      </w:r>
      <w:r w:rsidR="00467E18">
        <w:t>4</w:t>
      </w:r>
      <w:r w:rsidR="00D91ACC" w:rsidRPr="00E450CD">
        <w:t>.6</w:t>
      </w:r>
      <w:r w:rsidR="00DF28BD" w:rsidRPr="00E450CD">
        <w:t>. Ответственность за перевозку ценных грузов:</w:t>
      </w:r>
    </w:p>
    <w:p w:rsidR="00DF28BD" w:rsidRPr="00E450CD" w:rsidRDefault="00DF28BD" w:rsidP="00A8496A">
      <w:pPr>
        <w:tabs>
          <w:tab w:val="left" w:pos="426"/>
        </w:tabs>
        <w:ind w:right="-87"/>
        <w:jc w:val="both"/>
      </w:pPr>
      <w:r w:rsidRPr="00E450CD">
        <w:t>а) слитки драгоценных металлов и изделия из них;</w:t>
      </w:r>
    </w:p>
    <w:p w:rsidR="00DF28BD" w:rsidRPr="00E450CD" w:rsidRDefault="00DF28BD" w:rsidP="00A8496A">
      <w:pPr>
        <w:tabs>
          <w:tab w:val="left" w:pos="426"/>
        </w:tabs>
        <w:ind w:right="-87"/>
        <w:jc w:val="both"/>
      </w:pPr>
      <w:r w:rsidRPr="00E450CD">
        <w:t>б) драгоценные камни и ювелирные изделия;</w:t>
      </w:r>
    </w:p>
    <w:p w:rsidR="00DF28BD" w:rsidRPr="00E450CD" w:rsidRDefault="00DF28BD" w:rsidP="00A8496A">
      <w:pPr>
        <w:tabs>
          <w:tab w:val="left" w:pos="426"/>
        </w:tabs>
        <w:ind w:right="-87"/>
        <w:jc w:val="both"/>
      </w:pPr>
      <w:r w:rsidRPr="00E450CD">
        <w:t>в) банкноты и монеты;</w:t>
      </w:r>
    </w:p>
    <w:p w:rsidR="00DF28BD" w:rsidRPr="00E450CD" w:rsidRDefault="00DF28BD" w:rsidP="00A8496A">
      <w:pPr>
        <w:tabs>
          <w:tab w:val="left" w:pos="426"/>
        </w:tabs>
        <w:ind w:right="-87"/>
        <w:jc w:val="both"/>
      </w:pPr>
      <w:r w:rsidRPr="00E450CD">
        <w:t>г) облигации, платежные средства и ценные бумаги иного рода;</w:t>
      </w:r>
    </w:p>
    <w:p w:rsidR="00DF28BD" w:rsidRPr="00E32651" w:rsidRDefault="00DF28BD" w:rsidP="00A8496A">
      <w:pPr>
        <w:tabs>
          <w:tab w:val="left" w:pos="426"/>
        </w:tabs>
        <w:ind w:right="-87"/>
        <w:jc w:val="both"/>
      </w:pPr>
      <w:r w:rsidRPr="00E450CD">
        <w:t>д) произведения искусства;</w:t>
      </w:r>
    </w:p>
    <w:p w:rsidR="000E759B" w:rsidRPr="00E32651" w:rsidRDefault="00DF28BD" w:rsidP="00A8496A">
      <w:pPr>
        <w:tabs>
          <w:tab w:val="left" w:pos="426"/>
        </w:tabs>
        <w:ind w:right="-87"/>
        <w:jc w:val="both"/>
      </w:pPr>
      <w:r w:rsidRPr="00E32651">
        <w:t>е) племенные животные.</w:t>
      </w:r>
    </w:p>
    <w:p w:rsidR="004F5C8A" w:rsidRPr="00B13A82" w:rsidRDefault="00856FDC" w:rsidP="00A8496A">
      <w:pPr>
        <w:ind w:right="-87" w:firstLine="851"/>
        <w:jc w:val="both"/>
      </w:pPr>
      <w:r>
        <w:t>5.4</w:t>
      </w:r>
      <w:r w:rsidR="004F5C8A" w:rsidRPr="00E32651">
        <w:t xml:space="preserve">.7. </w:t>
      </w:r>
      <w:r w:rsidR="00DC0818" w:rsidRPr="00E32651">
        <w:t>Требовани</w:t>
      </w:r>
      <w:r w:rsidR="00DC0818">
        <w:t>я</w:t>
      </w:r>
      <w:r w:rsidR="004F5C8A" w:rsidRPr="00E32651">
        <w:t xml:space="preserve">, </w:t>
      </w:r>
      <w:r w:rsidR="00DC0818" w:rsidRPr="00E32651">
        <w:t>предъявленны</w:t>
      </w:r>
      <w:r w:rsidR="00DC0818">
        <w:t>е</w:t>
      </w:r>
      <w:r w:rsidR="00DC0818" w:rsidRPr="00B13A82">
        <w:t xml:space="preserve"> </w:t>
      </w:r>
      <w:r w:rsidR="004F5C8A" w:rsidRPr="00B13A82">
        <w:t xml:space="preserve">одним Страхователем другому Страхователю, или </w:t>
      </w:r>
      <w:r w:rsidR="00DC0818" w:rsidRPr="00B13A82">
        <w:t>люб</w:t>
      </w:r>
      <w:r w:rsidR="00DC0818">
        <w:t>ая</w:t>
      </w:r>
      <w:r w:rsidR="00DC0818" w:rsidRPr="00B13A82">
        <w:t xml:space="preserve"> </w:t>
      </w:r>
      <w:r w:rsidR="00B057E8">
        <w:t>п</w:t>
      </w:r>
      <w:r w:rsidR="00DC0818" w:rsidRPr="00B13A82">
        <w:t>ретензи</w:t>
      </w:r>
      <w:r w:rsidR="00DC0818">
        <w:t>я</w:t>
      </w:r>
      <w:r w:rsidR="004F5C8A" w:rsidRPr="00B13A82">
        <w:t xml:space="preserve">, </w:t>
      </w:r>
      <w:r w:rsidR="00DC0818" w:rsidRPr="00B13A82">
        <w:t>предъявленн</w:t>
      </w:r>
      <w:r w:rsidR="00DC0818">
        <w:t>ая</w:t>
      </w:r>
      <w:r w:rsidR="00DC0818" w:rsidRPr="00B13A82">
        <w:t xml:space="preserve"> </w:t>
      </w:r>
      <w:r w:rsidR="004F5C8A" w:rsidRPr="00B13A82">
        <w:t xml:space="preserve">ассоциированной, материнской или дочерней компанией или </w:t>
      </w:r>
      <w:r w:rsidR="00DC0818" w:rsidRPr="00B13A82">
        <w:t>предъявленн</w:t>
      </w:r>
      <w:r w:rsidR="00DC0818">
        <w:t>ая</w:t>
      </w:r>
      <w:r w:rsidR="00DC0818" w:rsidRPr="00B13A82">
        <w:t xml:space="preserve"> </w:t>
      </w:r>
      <w:r w:rsidR="004F5C8A" w:rsidRPr="00B13A82">
        <w:t>против ассоциированной, материнской или дочерней компании, или предъявленн</w:t>
      </w:r>
      <w:r w:rsidR="00DC0818">
        <w:t>ая</w:t>
      </w:r>
      <w:r w:rsidR="004F5C8A" w:rsidRPr="00B13A82">
        <w:t xml:space="preserve"> любым физическим или юридическим лицом, имеющим финансовый или административный интерес в коммерческих операциях Страхователя</w:t>
      </w:r>
      <w:r w:rsidR="00AC7661" w:rsidRPr="00807E5D">
        <w:t>.</w:t>
      </w:r>
    </w:p>
    <w:p w:rsidR="004F5C8A" w:rsidRPr="00B13A82" w:rsidRDefault="004F5C8A" w:rsidP="00A8496A">
      <w:pPr>
        <w:ind w:right="-87" w:firstLine="851"/>
        <w:jc w:val="both"/>
      </w:pPr>
      <w:r w:rsidRPr="00B13A82">
        <w:t>5</w:t>
      </w:r>
      <w:r w:rsidR="00856FDC">
        <w:t>.4</w:t>
      </w:r>
      <w:r w:rsidRPr="00B13A82">
        <w:t>.8. Требовани</w:t>
      </w:r>
      <w:r w:rsidR="00DC0818">
        <w:t>я</w:t>
      </w:r>
      <w:r w:rsidRPr="00B13A82">
        <w:t xml:space="preserve">, </w:t>
      </w:r>
      <w:r w:rsidR="00DC0818" w:rsidRPr="00B13A82">
        <w:t>вытекающи</w:t>
      </w:r>
      <w:r w:rsidR="00DC0818">
        <w:t>е</w:t>
      </w:r>
      <w:r w:rsidR="00DC0818" w:rsidRPr="00B13A82">
        <w:t xml:space="preserve"> </w:t>
      </w:r>
      <w:r w:rsidRPr="00B13A82">
        <w:t>из договора о международной перевозк</w:t>
      </w:r>
      <w:r w:rsidR="00A91465" w:rsidRPr="00B13A82">
        <w:t>е</w:t>
      </w:r>
      <w:r w:rsidRPr="00B13A82">
        <w:t xml:space="preserve"> грузов, который требует от Страхователя приняти</w:t>
      </w:r>
      <w:r w:rsidR="00A91465" w:rsidRPr="00B13A82">
        <w:t>я</w:t>
      </w:r>
      <w:r w:rsidRPr="00B13A82">
        <w:t xml:space="preserve"> ответственности за утрату или повреждение груза без ограничений, предусмотренных </w:t>
      </w:r>
      <w:r w:rsidR="001667BC">
        <w:t>международными соглашениями или</w:t>
      </w:r>
      <w:r w:rsidRPr="00B13A82">
        <w:t xml:space="preserve"> конвенциями, или национальным транспортным законодательством, либо устанавливает иную дополнительную ответственность</w:t>
      </w:r>
      <w:r w:rsidR="00AC7661" w:rsidRPr="00807E5D">
        <w:t>.</w:t>
      </w:r>
    </w:p>
    <w:p w:rsidR="004F5C8A" w:rsidRPr="00B13A82" w:rsidRDefault="00856FDC" w:rsidP="00A8496A">
      <w:pPr>
        <w:ind w:right="-87" w:firstLine="851"/>
        <w:jc w:val="both"/>
      </w:pPr>
      <w:r>
        <w:t>5.4</w:t>
      </w:r>
      <w:r w:rsidR="004F5C8A" w:rsidRPr="00B13A82">
        <w:t xml:space="preserve">.9. </w:t>
      </w:r>
      <w:r w:rsidR="00DC0818" w:rsidRPr="00B13A82">
        <w:t>Утрат</w:t>
      </w:r>
      <w:r w:rsidR="00DC0818">
        <w:t>а</w:t>
      </w:r>
      <w:r w:rsidR="00DC0818" w:rsidRPr="00B13A82">
        <w:t xml:space="preserve"> </w:t>
      </w:r>
      <w:r w:rsidR="004F5C8A" w:rsidRPr="00B13A82">
        <w:t xml:space="preserve">или </w:t>
      </w:r>
      <w:r w:rsidR="00DC0818" w:rsidRPr="00B13A82">
        <w:t>повреждени</w:t>
      </w:r>
      <w:r w:rsidR="00DC0818">
        <w:t>е</w:t>
      </w:r>
      <w:r w:rsidR="00DC0818" w:rsidRPr="00B13A82">
        <w:t xml:space="preserve"> </w:t>
      </w:r>
      <w:r w:rsidR="004F5C8A" w:rsidRPr="00B13A82">
        <w:t>какого-либо имущества, которое принадлежит, получено в лизинг или арендовано Страхователем, включая здания или арендованные контейнеры</w:t>
      </w:r>
      <w:r w:rsidR="00B057E8">
        <w:t>.</w:t>
      </w:r>
    </w:p>
    <w:p w:rsidR="004F5C8A" w:rsidRPr="00B13A82" w:rsidRDefault="00856FDC" w:rsidP="00A8496A">
      <w:pPr>
        <w:ind w:right="-87" w:firstLine="851"/>
        <w:jc w:val="both"/>
      </w:pPr>
      <w:r>
        <w:t>5.4</w:t>
      </w:r>
      <w:r w:rsidR="004F5C8A" w:rsidRPr="00B13A82">
        <w:t xml:space="preserve">.10. </w:t>
      </w:r>
      <w:r w:rsidR="00DC0818">
        <w:t>Ответственность, возникшая в</w:t>
      </w:r>
      <w:r w:rsidR="004F5C8A" w:rsidRPr="00B13A82">
        <w:t xml:space="preserve">следствие использования любого автотранспортного средства, которое принадлежит, арендовано или эксплуатируется Страхователем или его сотрудниками на дорогах общего пользования, если по договору страхования </w:t>
      </w:r>
      <w:r w:rsidR="00801E1E">
        <w:t>(страховому полису)</w:t>
      </w:r>
      <w:r w:rsidR="004F5C8A" w:rsidRPr="00B13A82">
        <w:t xml:space="preserve"> не застрахована ответственность перевозчика</w:t>
      </w:r>
      <w:r w:rsidR="00AC7661" w:rsidRPr="00807E5D">
        <w:t>.</w:t>
      </w:r>
    </w:p>
    <w:p w:rsidR="004F5C8A" w:rsidRPr="00B13A82" w:rsidRDefault="00856FDC" w:rsidP="00A8496A">
      <w:pPr>
        <w:ind w:right="-87" w:firstLine="851"/>
        <w:jc w:val="both"/>
      </w:pPr>
      <w:r>
        <w:t>5.4</w:t>
      </w:r>
      <w:r w:rsidR="004F5C8A" w:rsidRPr="00B13A82">
        <w:t xml:space="preserve">.11. </w:t>
      </w:r>
      <w:r w:rsidR="00DC0818">
        <w:t>Ответственность, возникшая в</w:t>
      </w:r>
      <w:r w:rsidR="004F5C8A" w:rsidRPr="00B13A82">
        <w:t xml:space="preserve">следствие использования любого морского или воздушного судна, которое принадлежит, зафрахтовано или арендовано Страхователем </w:t>
      </w:r>
      <w:r w:rsidR="00DC0818">
        <w:t xml:space="preserve">(Застрахованным лицом) </w:t>
      </w:r>
      <w:r w:rsidR="004F5C8A" w:rsidRPr="00B13A82">
        <w:t>или от его имени.</w:t>
      </w:r>
    </w:p>
    <w:p w:rsidR="004F5C8A" w:rsidRPr="00557C93" w:rsidRDefault="00856FDC" w:rsidP="00A8496A">
      <w:pPr>
        <w:ind w:right="-87" w:firstLine="851"/>
        <w:jc w:val="both"/>
      </w:pPr>
      <w:r>
        <w:t>5.4</w:t>
      </w:r>
      <w:r w:rsidR="004F5C8A" w:rsidRPr="00B13A82">
        <w:t xml:space="preserve">.12. </w:t>
      </w:r>
      <w:r w:rsidR="00DC0818">
        <w:t>Ответственность, возникшая в результате п</w:t>
      </w:r>
      <w:r w:rsidR="003F776F" w:rsidRPr="00557C93">
        <w:t>ередач</w:t>
      </w:r>
      <w:r w:rsidR="00B9757B" w:rsidRPr="00557C93">
        <w:t>и</w:t>
      </w:r>
      <w:r w:rsidR="003F776F" w:rsidRPr="00557C93">
        <w:t xml:space="preserve"> исполнения обязательств </w:t>
      </w:r>
      <w:r w:rsidR="007C2AF3" w:rsidRPr="00557C93">
        <w:t>субконтрактору</w:t>
      </w:r>
      <w:r w:rsidR="003F776F" w:rsidRPr="00557C93">
        <w:t xml:space="preserve">, </w:t>
      </w:r>
      <w:r w:rsidR="00AC7661" w:rsidRPr="00557C93">
        <w:t xml:space="preserve">ответственность </w:t>
      </w:r>
      <w:r w:rsidR="007C2AF3" w:rsidRPr="00557C93">
        <w:t>за утрату, гибель или повреждение (порчу) груза</w:t>
      </w:r>
      <w:r w:rsidR="00AC7661" w:rsidRPr="00557C93">
        <w:t xml:space="preserve"> у которого не застрахована</w:t>
      </w:r>
      <w:r w:rsidR="007C2AF3" w:rsidRPr="00557C93">
        <w:t xml:space="preserve">, если наличие у субконтрактора такого страхования </w:t>
      </w:r>
      <w:r w:rsidR="00AC7661" w:rsidRPr="00557C93">
        <w:t>предусмотрено</w:t>
      </w:r>
      <w:r w:rsidR="007C2AF3" w:rsidRPr="00557C93">
        <w:t xml:space="preserve"> Правил</w:t>
      </w:r>
      <w:r w:rsidR="00AC7661" w:rsidRPr="00557C93">
        <w:t>ами</w:t>
      </w:r>
      <w:r w:rsidR="007C2AF3" w:rsidRPr="00557C93">
        <w:t xml:space="preserve"> или договор</w:t>
      </w:r>
      <w:r w:rsidR="00AC7661" w:rsidRPr="00557C93">
        <w:t>ом</w:t>
      </w:r>
      <w:r w:rsidR="007C2AF3" w:rsidRPr="00557C93">
        <w:t xml:space="preserve"> страхования</w:t>
      </w:r>
      <w:r w:rsidR="00801E1E">
        <w:t xml:space="preserve"> (страховым полисом)</w:t>
      </w:r>
      <w:r w:rsidR="007C2AF3" w:rsidRPr="00557C93">
        <w:t>.</w:t>
      </w:r>
    </w:p>
    <w:p w:rsidR="004F5C8A" w:rsidRPr="00B13A82" w:rsidRDefault="00856FDC" w:rsidP="00A8496A">
      <w:pPr>
        <w:ind w:right="-87" w:firstLine="851"/>
        <w:jc w:val="both"/>
      </w:pPr>
      <w:r>
        <w:t>5.4</w:t>
      </w:r>
      <w:r w:rsidR="004F5C8A" w:rsidRPr="00557C93">
        <w:t xml:space="preserve">.13. </w:t>
      </w:r>
      <w:r w:rsidR="00DC0818">
        <w:t>Ответственность, возникшая в результате у</w:t>
      </w:r>
      <w:r w:rsidR="00DC0818" w:rsidRPr="00557C93">
        <w:t>держани</w:t>
      </w:r>
      <w:r w:rsidR="00DC0818">
        <w:t>я</w:t>
      </w:r>
      <w:r w:rsidR="00DC0818" w:rsidRPr="00557C93">
        <w:t xml:space="preserve"> </w:t>
      </w:r>
      <w:r w:rsidR="00B9757B" w:rsidRPr="00557C93">
        <w:t xml:space="preserve">груза </w:t>
      </w:r>
      <w:r w:rsidR="004F5C8A" w:rsidRPr="00557C93">
        <w:t>перевозчиком</w:t>
      </w:r>
      <w:r w:rsidR="00B9757B" w:rsidRPr="00557C93">
        <w:t>/фрахтовщиком</w:t>
      </w:r>
      <w:r w:rsidR="004F5C8A" w:rsidRPr="00557C93">
        <w:t xml:space="preserve"> в с</w:t>
      </w:r>
      <w:r w:rsidR="00C102D4" w:rsidRPr="00557C93">
        <w:t>вязи с не</w:t>
      </w:r>
      <w:r w:rsidR="004F5C8A" w:rsidRPr="00557C93">
        <w:t>выполнени</w:t>
      </w:r>
      <w:r w:rsidR="00C102D4" w:rsidRPr="00557C93">
        <w:t xml:space="preserve">ем Страхователем или его субконтрактором </w:t>
      </w:r>
      <w:r w:rsidR="004F5C8A" w:rsidRPr="00557C93">
        <w:t>обязательств по уплате фрахта</w:t>
      </w:r>
      <w:r w:rsidR="00B9757B" w:rsidRPr="00557C93">
        <w:t xml:space="preserve">, возмещению простоев и иных обязательств, вытекающих из </w:t>
      </w:r>
      <w:r w:rsidR="00C102D4" w:rsidRPr="00557C93">
        <w:t>договора перевозки</w:t>
      </w:r>
      <w:r w:rsidR="00B9757B" w:rsidRPr="00557C93">
        <w:t>.</w:t>
      </w:r>
    </w:p>
    <w:p w:rsidR="00E068E8" w:rsidRPr="00B13A82" w:rsidRDefault="00856FDC" w:rsidP="00A8496A">
      <w:pPr>
        <w:ind w:right="-87" w:firstLine="851"/>
        <w:jc w:val="both"/>
      </w:pPr>
      <w:r>
        <w:lastRenderedPageBreak/>
        <w:t>5.4</w:t>
      </w:r>
      <w:r w:rsidR="004F5C8A" w:rsidRPr="00B13A82">
        <w:t xml:space="preserve">.14. </w:t>
      </w:r>
      <w:r w:rsidR="00DC0818" w:rsidRPr="00B13A82">
        <w:t>Требовани</w:t>
      </w:r>
      <w:r w:rsidR="00DC0818">
        <w:t>я</w:t>
      </w:r>
      <w:r w:rsidR="00DC0818" w:rsidRPr="00B13A82">
        <w:t xml:space="preserve"> </w:t>
      </w:r>
      <w:r w:rsidR="004F5C8A" w:rsidRPr="00B13A82">
        <w:t>о возмещении полной стоимости груза в отношении поврежденного груза, за исключением случаев, когда груз не подлежит восстановлению вследствие невозможности или нецелесообразности.</w:t>
      </w:r>
    </w:p>
    <w:p w:rsidR="00C27836" w:rsidRPr="002474B9" w:rsidRDefault="00856FDC" w:rsidP="00A8496A">
      <w:pPr>
        <w:ind w:right="-87" w:firstLine="851"/>
        <w:jc w:val="both"/>
      </w:pPr>
      <w:r>
        <w:t>5.4</w:t>
      </w:r>
      <w:r w:rsidR="00E068E8" w:rsidRPr="002474B9">
        <w:t xml:space="preserve">.15. </w:t>
      </w:r>
      <w:r w:rsidR="00DC0818" w:rsidRPr="002474B9">
        <w:t>Экспедировани</w:t>
      </w:r>
      <w:r w:rsidR="00DC0818">
        <w:t>е</w:t>
      </w:r>
      <w:r w:rsidR="00DC0818" w:rsidRPr="002474B9">
        <w:t xml:space="preserve"> </w:t>
      </w:r>
      <w:r w:rsidR="00650AF8" w:rsidRPr="002474B9">
        <w:t xml:space="preserve">или </w:t>
      </w:r>
      <w:r w:rsidR="00DC0818" w:rsidRPr="002474B9">
        <w:t>перевоз</w:t>
      </w:r>
      <w:r w:rsidR="00DC0818">
        <w:t>ка</w:t>
      </w:r>
      <w:r w:rsidR="00DC0818" w:rsidRPr="002474B9">
        <w:t xml:space="preserve"> </w:t>
      </w:r>
      <w:r w:rsidR="00650AF8" w:rsidRPr="002474B9">
        <w:t>грузов, маршрут которых предполагает транспортировку груза по территории зон военных действий, стихийных бедствий и зон чрезвычайных положений (вооруженных конфликтов)</w:t>
      </w:r>
      <w:r w:rsidR="00A8496A">
        <w:t>.</w:t>
      </w:r>
    </w:p>
    <w:p w:rsidR="004F5C8A" w:rsidRDefault="00B10DBA" w:rsidP="00A8496A">
      <w:pPr>
        <w:ind w:right="-87" w:firstLine="851"/>
        <w:jc w:val="both"/>
      </w:pPr>
      <w:r w:rsidRPr="002474B9">
        <w:t>В договоре страхования</w:t>
      </w:r>
      <w:r w:rsidR="00801E1E">
        <w:t xml:space="preserve"> (страховом полисе)</w:t>
      </w:r>
      <w:r w:rsidRPr="002474B9">
        <w:t xml:space="preserve"> Страховщик может указать конкретные </w:t>
      </w:r>
      <w:r w:rsidR="00C27836" w:rsidRPr="002474B9">
        <w:t>государства/территории</w:t>
      </w:r>
      <w:r w:rsidR="00650AF8" w:rsidRPr="002474B9">
        <w:t>,</w:t>
      </w:r>
      <w:r w:rsidRPr="002474B9">
        <w:t xml:space="preserve"> исключ</w:t>
      </w:r>
      <w:r w:rsidR="00C27836" w:rsidRPr="002474B9">
        <w:t>а</w:t>
      </w:r>
      <w:r w:rsidRPr="002474B9">
        <w:t>е</w:t>
      </w:r>
      <w:r w:rsidR="00C27836" w:rsidRPr="002474B9">
        <w:t>мые</w:t>
      </w:r>
      <w:r w:rsidRPr="002474B9">
        <w:t xml:space="preserve"> из ст</w:t>
      </w:r>
      <w:r w:rsidR="00C27836" w:rsidRPr="002474B9">
        <w:t>рахового покрытия по причине неблагоприятной обстановки; в этом случае страхование не распространяется на: 1)</w:t>
      </w:r>
      <w:r w:rsidR="00801E1E">
        <w:t xml:space="preserve"> </w:t>
      </w:r>
      <w:r w:rsidR="00C27836" w:rsidRPr="002474B9">
        <w:t>п</w:t>
      </w:r>
      <w:r w:rsidR="00E068E8" w:rsidRPr="002474B9">
        <w:t>еревозк</w:t>
      </w:r>
      <w:r w:rsidR="00C27836" w:rsidRPr="002474B9">
        <w:t>у</w:t>
      </w:r>
      <w:r w:rsidR="00E068E8" w:rsidRPr="002474B9">
        <w:t xml:space="preserve"> груза </w:t>
      </w:r>
      <w:r w:rsidR="00C27836" w:rsidRPr="002474B9">
        <w:t>по указанным территориям, 2)</w:t>
      </w:r>
      <w:r w:rsidR="00801E1E">
        <w:t xml:space="preserve"> </w:t>
      </w:r>
      <w:r w:rsidR="00C27836" w:rsidRPr="002474B9">
        <w:t xml:space="preserve">перевозку, выполненную </w:t>
      </w:r>
      <w:r w:rsidR="00E068E8" w:rsidRPr="002474B9">
        <w:t>транспортными средствами, зарегистрированными на</w:t>
      </w:r>
      <w:r w:rsidR="00C27836" w:rsidRPr="002474B9">
        <w:t xml:space="preserve"> указанных территориях,</w:t>
      </w:r>
      <w:r w:rsidRPr="002474B9">
        <w:t xml:space="preserve"> </w:t>
      </w:r>
      <w:r w:rsidR="00C27836" w:rsidRPr="00B057E8">
        <w:t>3)</w:t>
      </w:r>
      <w:r w:rsidRPr="00B057E8">
        <w:t xml:space="preserve"> </w:t>
      </w:r>
      <w:r w:rsidR="00C27836" w:rsidRPr="00B057E8">
        <w:t>перевозку</w:t>
      </w:r>
      <w:r w:rsidR="00C27836" w:rsidRPr="002474B9">
        <w:t xml:space="preserve">, выполненную субконтракторами, являющимися </w:t>
      </w:r>
      <w:r w:rsidRPr="002474B9">
        <w:t>резидент</w:t>
      </w:r>
      <w:r w:rsidR="00C27836" w:rsidRPr="002474B9">
        <w:t>ами</w:t>
      </w:r>
      <w:r w:rsidRPr="002474B9">
        <w:t xml:space="preserve"> </w:t>
      </w:r>
      <w:r w:rsidR="00C27836" w:rsidRPr="002474B9">
        <w:t xml:space="preserve">указанных </w:t>
      </w:r>
      <w:r w:rsidRPr="002474B9">
        <w:t>государств</w:t>
      </w:r>
      <w:r w:rsidR="005B21DC" w:rsidRPr="002474B9">
        <w:t xml:space="preserve"> </w:t>
      </w:r>
      <w:r w:rsidR="00C27836" w:rsidRPr="002474B9">
        <w:t>ли</w:t>
      </w:r>
      <w:r w:rsidR="005B21DC" w:rsidRPr="002474B9">
        <w:t>бо</w:t>
      </w:r>
      <w:r w:rsidR="00C27836" w:rsidRPr="002474B9">
        <w:t xml:space="preserve"> зарегистрированными или имеющими постоянное место жительства на </w:t>
      </w:r>
      <w:r w:rsidR="005B21DC" w:rsidRPr="002474B9">
        <w:t>исключенных из покрытия</w:t>
      </w:r>
      <w:r w:rsidR="00C27836" w:rsidRPr="002474B9">
        <w:t xml:space="preserve"> территориях</w:t>
      </w:r>
      <w:r w:rsidR="00A8496A">
        <w:t>.</w:t>
      </w:r>
    </w:p>
    <w:p w:rsidR="00B45118" w:rsidRDefault="00B45118" w:rsidP="00A8496A">
      <w:pPr>
        <w:ind w:right="-87" w:firstLine="851"/>
        <w:jc w:val="both"/>
      </w:pPr>
      <w:r>
        <w:t>5.</w:t>
      </w:r>
      <w:r w:rsidR="00856FDC">
        <w:t>4</w:t>
      </w:r>
      <w:r>
        <w:t>.16. Требовани</w:t>
      </w:r>
      <w:r w:rsidR="00DC0818">
        <w:t>я</w:t>
      </w:r>
      <w:r>
        <w:t>, предъявленны</w:t>
      </w:r>
      <w:r w:rsidR="00DC0818">
        <w:t>е</w:t>
      </w:r>
      <w:r>
        <w:t xml:space="preserve"> Страхователю по истечении срока исковой давности.</w:t>
      </w:r>
    </w:p>
    <w:p w:rsidR="002E0640" w:rsidRDefault="00856FDC" w:rsidP="00A8496A">
      <w:pPr>
        <w:ind w:right="-87" w:firstLine="851"/>
        <w:jc w:val="both"/>
      </w:pPr>
      <w:r>
        <w:t>5.4</w:t>
      </w:r>
      <w:r w:rsidR="002E0640" w:rsidRPr="00F565DA">
        <w:t>.17</w:t>
      </w:r>
      <w:r w:rsidR="002E0640" w:rsidRPr="00204588">
        <w:t xml:space="preserve">. </w:t>
      </w:r>
      <w:r w:rsidR="002E0640">
        <w:t>Недостач</w:t>
      </w:r>
      <w:r w:rsidR="00DC0818">
        <w:t>а</w:t>
      </w:r>
      <w:r w:rsidR="002E0640">
        <w:t xml:space="preserve"> (весов</w:t>
      </w:r>
      <w:r w:rsidR="00DC0818">
        <w:t>ая</w:t>
      </w:r>
      <w:r w:rsidR="002E0640">
        <w:t xml:space="preserve"> или количественн</w:t>
      </w:r>
      <w:r w:rsidR="00DC0818">
        <w:t>ая</w:t>
      </w:r>
      <w:r w:rsidR="002E0640">
        <w:t>) груза, прибывшего в исправном транспортном средстве/контейнере за исправной пломбой грузоотправителя.</w:t>
      </w:r>
    </w:p>
    <w:p w:rsidR="00E9387F" w:rsidRPr="00204588" w:rsidRDefault="00856FDC" w:rsidP="00A8496A">
      <w:pPr>
        <w:ind w:right="-87" w:firstLine="851"/>
        <w:jc w:val="both"/>
      </w:pPr>
      <w:r>
        <w:t>5.4</w:t>
      </w:r>
      <w:r w:rsidR="002E0640">
        <w:t xml:space="preserve">.18. </w:t>
      </w:r>
      <w:proofErr w:type="gramStart"/>
      <w:r w:rsidR="002E0640">
        <w:t>Утрат</w:t>
      </w:r>
      <w:r w:rsidR="00DC0818">
        <w:t>а</w:t>
      </w:r>
      <w:r w:rsidR="002E0640">
        <w:t xml:space="preserve"> груза в результате противоправных действий субконтракторов</w:t>
      </w:r>
      <w:r w:rsidR="00DC0818">
        <w:t>,</w:t>
      </w:r>
      <w:r w:rsidR="002E0640">
        <w:t xml:space="preserve"> </w:t>
      </w:r>
      <w:r w:rsidR="00DC0818">
        <w:t xml:space="preserve">привлекаемых Страхователем, </w:t>
      </w:r>
      <w:r w:rsidR="002E0640">
        <w:t xml:space="preserve">и их контрагентов (их штатных сотрудников и работников по трудовому договору) с целью завладения грузом, в том числе в результате мошеннических действий субконтракторов и их </w:t>
      </w:r>
      <w:r w:rsidR="002E0640" w:rsidRPr="00204588">
        <w:t>контрагентов, когда с целью завладения грузом используются подложные документы (сведения), совершаются иные обманные действия, а также утрата груза при неустановленных обстоятельствах.</w:t>
      </w:r>
      <w:proofErr w:type="gramEnd"/>
    </w:p>
    <w:p w:rsidR="001667BC" w:rsidRPr="00204588" w:rsidRDefault="001667BC" w:rsidP="00A8496A">
      <w:pPr>
        <w:ind w:firstLine="851"/>
        <w:jc w:val="both"/>
      </w:pPr>
      <w:r w:rsidRPr="00204588">
        <w:t>5.4.19. Перевозка или экспедирование грузов, требующих соблюдения температурного режима (рефрижераторных грузов), в наруше</w:t>
      </w:r>
      <w:r w:rsidR="00A8496A">
        <w:t>ние следующих условий:</w:t>
      </w:r>
    </w:p>
    <w:p w:rsidR="001667BC" w:rsidRPr="00204588" w:rsidRDefault="001667BC" w:rsidP="00A8496A">
      <w:pPr>
        <w:numPr>
          <w:ilvl w:val="0"/>
          <w:numId w:val="30"/>
        </w:numPr>
        <w:tabs>
          <w:tab w:val="left" w:pos="426"/>
          <w:tab w:val="left" w:pos="851"/>
        </w:tabs>
        <w:ind w:left="0" w:right="-87" w:firstLine="0"/>
        <w:jc w:val="both"/>
      </w:pPr>
      <w:r w:rsidRPr="00204588">
        <w:t>транспортные средства, посредством которых осуществляются перевозки рефрижераторных грузов, должны быть оборудованы устройствами контроля и записи температурного режима внутри рефрижератора на протяжении всей перевозки;</w:t>
      </w:r>
    </w:p>
    <w:p w:rsidR="001667BC" w:rsidRPr="00204588" w:rsidRDefault="001667BC" w:rsidP="00A8496A">
      <w:pPr>
        <w:numPr>
          <w:ilvl w:val="0"/>
          <w:numId w:val="30"/>
        </w:numPr>
        <w:tabs>
          <w:tab w:val="left" w:pos="426"/>
          <w:tab w:val="left" w:pos="851"/>
        </w:tabs>
        <w:ind w:left="0" w:right="-87" w:firstLine="0"/>
        <w:jc w:val="both"/>
      </w:pPr>
      <w:r w:rsidRPr="00204588">
        <w:t>приемка скоропортящегося груза должна производиться при температуре перевозки;</w:t>
      </w:r>
    </w:p>
    <w:p w:rsidR="001667BC" w:rsidRPr="00204588" w:rsidRDefault="001667BC" w:rsidP="00A8496A">
      <w:pPr>
        <w:numPr>
          <w:ilvl w:val="0"/>
          <w:numId w:val="30"/>
        </w:numPr>
        <w:tabs>
          <w:tab w:val="left" w:pos="426"/>
          <w:tab w:val="left" w:pos="851"/>
        </w:tabs>
        <w:ind w:left="0" w:right="-87" w:firstLine="0"/>
        <w:jc w:val="both"/>
      </w:pPr>
      <w:r w:rsidRPr="00204588">
        <w:t>используемые изотермические / рефрижераторные прицепы/полуприцепы не должны быть старше 10 лет.</w:t>
      </w:r>
    </w:p>
    <w:p w:rsidR="001667BC" w:rsidRPr="00204588" w:rsidRDefault="001667BC" w:rsidP="00A8496A">
      <w:pPr>
        <w:ind w:right="-87" w:firstLine="851"/>
        <w:jc w:val="both"/>
      </w:pPr>
      <w:r w:rsidRPr="00204588">
        <w:t xml:space="preserve">Если при осмотре рефрижераторной установки не выявлено ее неисправностей или неполадок, убытки, вызванные нарушением температурного режима в этой установке, возмещаются Страховщиком, если Страхователь докажет, что причиной нарушения температуры явилось случайное, непредвиденное </w:t>
      </w:r>
      <w:r w:rsidR="00A8496A">
        <w:t>Страхователем, обстоятельство.</w:t>
      </w:r>
    </w:p>
    <w:p w:rsidR="001667BC" w:rsidRPr="00204588" w:rsidRDefault="00C53F37" w:rsidP="00A8496A">
      <w:pPr>
        <w:ind w:right="-87" w:firstLine="851"/>
        <w:jc w:val="both"/>
      </w:pPr>
      <w:r w:rsidRPr="00204588">
        <w:t>5.4.20. Требования о возмещении морального вреда, упущенной выгоды.</w:t>
      </w:r>
    </w:p>
    <w:p w:rsidR="002F75F3" w:rsidRPr="00204588" w:rsidRDefault="002F75F3" w:rsidP="00A8496A">
      <w:pPr>
        <w:ind w:right="-87" w:firstLine="851"/>
        <w:jc w:val="both"/>
      </w:pPr>
      <w:r w:rsidRPr="00204588">
        <w:t>5.4.21. Причинения вреда вследствие террористических действий.</w:t>
      </w:r>
    </w:p>
    <w:p w:rsidR="002F75F3" w:rsidRDefault="002F75F3" w:rsidP="00A8496A">
      <w:pPr>
        <w:ind w:right="-87" w:firstLine="851"/>
        <w:jc w:val="both"/>
      </w:pPr>
      <w:r w:rsidRPr="00204588">
        <w:t>5.4.22. Причинения вреда вследствие выброса предметов из-под колес транспортного средства, на котором осуществлялась перевозка.</w:t>
      </w:r>
    </w:p>
    <w:tbl>
      <w:tblPr>
        <w:tblW w:w="10173" w:type="dxa"/>
        <w:tblLayout w:type="fixed"/>
        <w:tblLook w:val="0000" w:firstRow="0" w:lastRow="0" w:firstColumn="0" w:lastColumn="0" w:noHBand="0" w:noVBand="0"/>
      </w:tblPr>
      <w:tblGrid>
        <w:gridCol w:w="10173"/>
      </w:tblGrid>
      <w:tr w:rsidR="009E2B69" w:rsidRPr="000165E5" w:rsidTr="008430B7">
        <w:trPr>
          <w:trHeight w:val="569"/>
        </w:trPr>
        <w:tc>
          <w:tcPr>
            <w:tcW w:w="10173" w:type="dxa"/>
          </w:tcPr>
          <w:p w:rsidR="00B66CE9" w:rsidRPr="000165E5" w:rsidRDefault="00B66CE9" w:rsidP="00585995">
            <w:pPr>
              <w:ind w:right="459" w:firstLine="851"/>
              <w:jc w:val="both"/>
              <w:pPrChange w:id="5" w:author="Мечебе Алина Сергеевна" w:date="2019-06-18T11:45:00Z">
                <w:pPr>
                  <w:ind w:right="-87" w:firstLine="851"/>
                  <w:jc w:val="both"/>
                </w:pPr>
              </w:pPrChange>
            </w:pPr>
            <w:r w:rsidRPr="000165E5">
              <w:t xml:space="preserve">5.4.23. </w:t>
            </w:r>
            <w:proofErr w:type="gramStart"/>
            <w:r w:rsidRPr="000165E5">
              <w:t>Нарушения штатными сотрудниками или наемными работниками Страхователя обязательных правил и норм, относящихся к перевозке груза, оказанию транспортно-экспедиторских услуг или оказанию услуг почтовой связи, инструкций грузоотправителя и /или письменных указаний Страховщика, если Страхователь не докажет, что возможность для соблюдения указанных правил и норм отсутствовала, и были предприняты все меры по их соблюдению.</w:t>
            </w:r>
            <w:proofErr w:type="gramEnd"/>
          </w:p>
          <w:p w:rsidR="00EF5822" w:rsidRPr="000165E5" w:rsidRDefault="009E2B69" w:rsidP="00585995">
            <w:pPr>
              <w:ind w:right="318" w:firstLine="851"/>
              <w:jc w:val="both"/>
              <w:pPrChange w:id="6" w:author="Мечебе Алина Сергеевна" w:date="2019-06-18T11:45:00Z">
                <w:pPr>
                  <w:ind w:right="-87" w:firstLine="851"/>
                  <w:jc w:val="both"/>
                </w:pPr>
              </w:pPrChange>
            </w:pPr>
            <w:r w:rsidRPr="000165E5">
              <w:t>5.4.</w:t>
            </w:r>
            <w:r w:rsidR="00B66CE9" w:rsidRPr="000165E5">
              <w:t>24</w:t>
            </w:r>
            <w:r w:rsidRPr="000165E5">
              <w:t>. Страхователь (Застрахованное лицо) не выполнил обязанности, предусмотренные настоящими Правилами, договором страхования (страховым полисом), приложениями и инструкциями к договору страхования (страховому полису), а также письменные указания Страховщика; бремя доказывания факта выполнения обязанностей лежит на Страхователе.</w:t>
            </w:r>
          </w:p>
        </w:tc>
      </w:tr>
    </w:tbl>
    <w:p w:rsidR="00B9336E" w:rsidRPr="000165E5" w:rsidRDefault="00B9336E" w:rsidP="00585995">
      <w:pPr>
        <w:ind w:right="-1" w:firstLine="709"/>
        <w:jc w:val="both"/>
        <w:pPrChange w:id="7" w:author="Мечебе Алина Сергеевна" w:date="2019-06-18T11:45:00Z">
          <w:pPr>
            <w:ind w:right="-87" w:firstLine="709"/>
            <w:jc w:val="both"/>
          </w:pPr>
        </w:pPrChange>
      </w:pPr>
      <w:r w:rsidRPr="000165E5">
        <w:lastRenderedPageBreak/>
        <w:t xml:space="preserve">5.5. Договором страхования </w:t>
      </w:r>
      <w:r w:rsidR="009A6B01" w:rsidRPr="000165E5">
        <w:t xml:space="preserve">(страховым полисом) </w:t>
      </w:r>
      <w:r w:rsidRPr="000165E5">
        <w:t>могут быть предусмотрены иные исключения из объема ответственности Страховщика</w:t>
      </w:r>
      <w:r w:rsidR="003833C8" w:rsidRPr="000165E5">
        <w:t xml:space="preserve"> с учетом п. </w:t>
      </w:r>
      <w:r w:rsidR="006B5CFF" w:rsidRPr="000165E5">
        <w:t>4.4</w:t>
      </w:r>
      <w:r w:rsidR="003833C8" w:rsidRPr="000165E5">
        <w:t xml:space="preserve"> настоящих Правил.</w:t>
      </w:r>
    </w:p>
    <w:p w:rsidR="006F42EB" w:rsidRPr="007D0811" w:rsidRDefault="006F42EB" w:rsidP="00A8496A">
      <w:pPr>
        <w:ind w:right="-87" w:firstLine="709"/>
        <w:jc w:val="both"/>
      </w:pPr>
      <w:r w:rsidRPr="000165E5">
        <w:t>5.</w:t>
      </w:r>
      <w:r w:rsidR="00925F74" w:rsidRPr="000165E5">
        <w:t>6</w:t>
      </w:r>
      <w:r w:rsidRPr="000165E5">
        <w:t>.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причиненный вред. Страхователь</w:t>
      </w:r>
      <w:r w:rsidRPr="002C5D15">
        <w:t xml:space="preserve"> (Выгодоприобретатель) обязан передать Страховщику все необходимые документы для реализации этого права. Если Страхователь (</w:t>
      </w:r>
      <w:r w:rsidR="007D0811">
        <w:t xml:space="preserve">Застрахованное лицо, </w:t>
      </w:r>
      <w:r w:rsidRPr="002C5D15">
        <w:t>Выгодоприобретатель) откажется от таких прав или осуществление их окажется невозможным по его вине, то Страховщик освобождается от обязанности выплачивать страховое возмещение полностью или в соответствующей части и вправе потребовать возврата выплаченной суммы возмещения.</w:t>
      </w:r>
    </w:p>
    <w:p w:rsidR="00F505D1" w:rsidRDefault="00F505D1" w:rsidP="00B057E8">
      <w:pPr>
        <w:rPr>
          <w:b/>
        </w:rPr>
      </w:pPr>
    </w:p>
    <w:p w:rsidR="00F34637" w:rsidRPr="00A8496A" w:rsidRDefault="00F34637" w:rsidP="00A8496A">
      <w:pPr>
        <w:jc w:val="center"/>
        <w:rPr>
          <w:b/>
          <w:caps/>
          <w:sz w:val="28"/>
          <w:szCs w:val="28"/>
        </w:rPr>
      </w:pPr>
      <w:r w:rsidRPr="00A8496A">
        <w:rPr>
          <w:b/>
          <w:sz w:val="28"/>
          <w:szCs w:val="28"/>
        </w:rPr>
        <w:t xml:space="preserve">6. СТРАХОВАЯ СУММА </w:t>
      </w:r>
      <w:r w:rsidRPr="00A8496A">
        <w:rPr>
          <w:b/>
          <w:caps/>
          <w:sz w:val="28"/>
          <w:szCs w:val="28"/>
        </w:rPr>
        <w:t xml:space="preserve">и </w:t>
      </w:r>
      <w:r w:rsidR="00481FE9" w:rsidRPr="00A8496A">
        <w:rPr>
          <w:b/>
          <w:caps/>
          <w:sz w:val="28"/>
          <w:szCs w:val="28"/>
        </w:rPr>
        <w:t xml:space="preserve">ПОРЯДОК ЕЕ ОПРЕДЕЛЕНИЯ. </w:t>
      </w:r>
      <w:r w:rsidRPr="00A8496A">
        <w:rPr>
          <w:b/>
          <w:caps/>
          <w:sz w:val="28"/>
          <w:szCs w:val="28"/>
        </w:rPr>
        <w:t>франшиза</w:t>
      </w:r>
    </w:p>
    <w:p w:rsidR="00A8496A" w:rsidRDefault="00A8496A" w:rsidP="002E0640">
      <w:pPr>
        <w:ind w:firstLine="540"/>
        <w:jc w:val="both"/>
      </w:pPr>
    </w:p>
    <w:p w:rsidR="002E0640" w:rsidRDefault="00F34637" w:rsidP="00A8496A">
      <w:pPr>
        <w:ind w:firstLine="709"/>
        <w:jc w:val="both"/>
      </w:pPr>
      <w:r w:rsidRPr="0098368B">
        <w:t>6.1. Страховой суммой (лимитом ответственности) является определе</w:t>
      </w:r>
      <w:r w:rsidR="00A222D2" w:rsidRPr="0098368B">
        <w:t>нная</w:t>
      </w:r>
      <w:r w:rsidRPr="0098368B">
        <w:t xml:space="preserve"> договором страхования</w:t>
      </w:r>
      <w:r w:rsidR="00B45118">
        <w:t xml:space="preserve"> (страховым полисом)</w:t>
      </w:r>
      <w:r w:rsidRPr="0098368B">
        <w:t xml:space="preserve"> денежная сумма, </w:t>
      </w:r>
      <w:r w:rsidR="002E0640" w:rsidRPr="009F701A">
        <w:t>которая определена в порядке, установленном договором страхования</w:t>
      </w:r>
      <w:r w:rsidR="00B45118">
        <w:t xml:space="preserve"> (страховым полисом)</w:t>
      </w:r>
      <w:r w:rsidR="002E0640" w:rsidRPr="009F701A">
        <w:t xml:space="preserve"> при его заключении</w:t>
      </w:r>
      <w:r w:rsidR="00B057E8">
        <w:t xml:space="preserve"> и</w:t>
      </w:r>
      <w:r w:rsidR="002E0640" w:rsidRPr="009F701A">
        <w:t xml:space="preserve"> </w:t>
      </w:r>
      <w:proofErr w:type="gramStart"/>
      <w:r w:rsidR="002E0640" w:rsidRPr="009F701A">
        <w:t>исходя из которой устанавливаются</w:t>
      </w:r>
      <w:proofErr w:type="gramEnd"/>
      <w:r w:rsidR="002E0640" w:rsidRPr="009F701A">
        <w:t xml:space="preserve"> размер страховой премии (страховых взносов) и размер страховой выплаты при наступлении страхового случая.</w:t>
      </w:r>
    </w:p>
    <w:p w:rsidR="00C572FD" w:rsidRDefault="002E0640" w:rsidP="00A8496A">
      <w:pPr>
        <w:ind w:firstLine="709"/>
        <w:jc w:val="both"/>
      </w:pPr>
      <w:r>
        <w:t xml:space="preserve">При </w:t>
      </w:r>
      <w:proofErr w:type="gramStart"/>
      <w:r>
        <w:t>наступлении</w:t>
      </w:r>
      <w:proofErr w:type="gramEnd"/>
      <w:r>
        <w:t xml:space="preserve"> </w:t>
      </w:r>
      <w:r w:rsidRPr="0098368B">
        <w:t xml:space="preserve">страхового случая </w:t>
      </w:r>
      <w:r w:rsidR="00F34637" w:rsidRPr="0098368B">
        <w:t>Страховщик обязуется выплатить страховое возмещение</w:t>
      </w:r>
      <w:r>
        <w:t xml:space="preserve"> </w:t>
      </w:r>
      <w:r w:rsidRPr="0098368B">
        <w:t xml:space="preserve">в пределах </w:t>
      </w:r>
      <w:r>
        <w:t>страховой суммы</w:t>
      </w:r>
      <w:r w:rsidR="00F34637" w:rsidRPr="0098368B">
        <w:t>.</w:t>
      </w:r>
    </w:p>
    <w:p w:rsidR="002E0640" w:rsidRPr="0098368B" w:rsidRDefault="002E0640" w:rsidP="00A8496A">
      <w:pPr>
        <w:ind w:firstLine="709"/>
        <w:jc w:val="both"/>
      </w:pPr>
      <w:r>
        <w:t>Страховая сумма по договору страхования</w:t>
      </w:r>
      <w:r w:rsidR="00B45118">
        <w:t xml:space="preserve"> (страховому полису)</w:t>
      </w:r>
      <w:r>
        <w:t xml:space="preserve"> определяется по соглашению сторон, исходя из прогнозного значения возможного ущерба (убытков).</w:t>
      </w:r>
    </w:p>
    <w:p w:rsidR="00F34637" w:rsidRPr="0098368B" w:rsidRDefault="00F34637" w:rsidP="00A8496A">
      <w:pPr>
        <w:ind w:firstLine="709"/>
        <w:jc w:val="both"/>
      </w:pPr>
      <w:r w:rsidRPr="0098368B">
        <w:t xml:space="preserve">6.2. </w:t>
      </w:r>
      <w:proofErr w:type="gramStart"/>
      <w:r w:rsidR="00A222D2" w:rsidRPr="0098368B">
        <w:t>В договоре страхования</w:t>
      </w:r>
      <w:r w:rsidR="00B45118">
        <w:t xml:space="preserve"> (страховом полисе)</w:t>
      </w:r>
      <w:r w:rsidR="00A222D2" w:rsidRPr="0098368B">
        <w:t xml:space="preserve"> могут быть </w:t>
      </w:r>
      <w:r w:rsidRPr="0098368B">
        <w:t>указа</w:t>
      </w:r>
      <w:r w:rsidR="00A222D2" w:rsidRPr="0098368B">
        <w:t>ны</w:t>
      </w:r>
      <w:r w:rsidRPr="0098368B">
        <w:t xml:space="preserve"> лимиты ответственности в отношении всего договора страхования</w:t>
      </w:r>
      <w:r w:rsidR="00DC7AC1" w:rsidRPr="0098368B">
        <w:t xml:space="preserve"> </w:t>
      </w:r>
      <w:r w:rsidR="00B45118">
        <w:t xml:space="preserve">(страхового полиса) </w:t>
      </w:r>
      <w:r w:rsidR="00DC7AC1" w:rsidRPr="0098368B">
        <w:rPr>
          <w:i/>
        </w:rPr>
        <w:t>(агрегатный лимит)</w:t>
      </w:r>
      <w:r w:rsidR="00DC7AC1" w:rsidRPr="0098368B">
        <w:t>,</w:t>
      </w:r>
      <w:r w:rsidRPr="0098368B">
        <w:t xml:space="preserve"> </w:t>
      </w:r>
      <w:r w:rsidR="007657D7" w:rsidRPr="0098368B">
        <w:t xml:space="preserve">в отношении отдельных рисков </w:t>
      </w:r>
      <w:r w:rsidR="007657D7" w:rsidRPr="0098368B">
        <w:rPr>
          <w:i/>
        </w:rPr>
        <w:t>(лимит по риску)</w:t>
      </w:r>
      <w:r w:rsidR="007657D7" w:rsidRPr="0098368B">
        <w:t xml:space="preserve">, а также лимит ответственности по всем </w:t>
      </w:r>
      <w:r w:rsidR="00B25870" w:rsidRPr="0098368B">
        <w:t xml:space="preserve">страховым </w:t>
      </w:r>
      <w:r w:rsidR="00E71DED">
        <w:t>случаям</w:t>
      </w:r>
      <w:r w:rsidR="00B25870" w:rsidRPr="0098368B">
        <w:t>, наступившим в результате</w:t>
      </w:r>
      <w:r w:rsidR="007657D7" w:rsidRPr="0098368B">
        <w:t xml:space="preserve"> </w:t>
      </w:r>
      <w:r w:rsidR="00B25870" w:rsidRPr="0098368B">
        <w:t>одно</w:t>
      </w:r>
      <w:r w:rsidR="00C572FD" w:rsidRPr="0098368B">
        <w:t>й грузо</w:t>
      </w:r>
      <w:r w:rsidR="00B25870" w:rsidRPr="0098368B">
        <w:t>перевозки</w:t>
      </w:r>
      <w:r w:rsidR="00537761" w:rsidRPr="0098368B">
        <w:t xml:space="preserve"> (перевозки одним транспортным средством)</w:t>
      </w:r>
      <w:r w:rsidR="00C572FD" w:rsidRPr="0098368B">
        <w:t xml:space="preserve"> или разовой заявки на оказание транспортно-</w:t>
      </w:r>
      <w:r w:rsidR="00B25870" w:rsidRPr="0098368B">
        <w:t>экспеди</w:t>
      </w:r>
      <w:r w:rsidR="00C572FD" w:rsidRPr="0098368B">
        <w:t>ционных услуг</w:t>
      </w:r>
      <w:r w:rsidR="002237D1" w:rsidRPr="0098368B">
        <w:t xml:space="preserve"> </w:t>
      </w:r>
      <w:r w:rsidR="002237D1" w:rsidRPr="0098368B">
        <w:rPr>
          <w:i/>
        </w:rPr>
        <w:t>(совоку</w:t>
      </w:r>
      <w:r w:rsidR="007657D7" w:rsidRPr="0098368B">
        <w:rPr>
          <w:i/>
        </w:rPr>
        <w:t>пный лимит)</w:t>
      </w:r>
      <w:r w:rsidRPr="0098368B">
        <w:t>.</w:t>
      </w:r>
      <w:proofErr w:type="gramEnd"/>
    </w:p>
    <w:p w:rsidR="00F71C48" w:rsidRPr="0098368B" w:rsidRDefault="00F34637" w:rsidP="00A8496A">
      <w:pPr>
        <w:ind w:firstLine="709"/>
        <w:jc w:val="both"/>
      </w:pPr>
      <w:r w:rsidRPr="0098368B">
        <w:t xml:space="preserve">6.3. Общая сумма страховых выплат </w:t>
      </w:r>
      <w:r w:rsidR="00F71C48" w:rsidRPr="0098368B">
        <w:t xml:space="preserve">по всем </w:t>
      </w:r>
      <w:r w:rsidRPr="0098368B">
        <w:t>страховым случаям</w:t>
      </w:r>
      <w:r w:rsidR="00C572FD" w:rsidRPr="0098368B">
        <w:t>, наступившим в результате одной перевозки/экспедирования</w:t>
      </w:r>
      <w:r w:rsidRPr="0098368B">
        <w:t>, не может превышать совокупного лимита</w:t>
      </w:r>
      <w:r w:rsidR="00F71C48" w:rsidRPr="0098368B">
        <w:t xml:space="preserve"> ответственности.</w:t>
      </w:r>
    </w:p>
    <w:p w:rsidR="00F34637" w:rsidRPr="0098368B" w:rsidRDefault="00F34637" w:rsidP="00A8496A">
      <w:pPr>
        <w:ind w:firstLine="709"/>
        <w:jc w:val="both"/>
      </w:pPr>
      <w:r w:rsidRPr="0098368B">
        <w:t xml:space="preserve">6.4. После каждой </w:t>
      </w:r>
      <w:r w:rsidR="006027CE" w:rsidRPr="0098368B">
        <w:t>с</w:t>
      </w:r>
      <w:r w:rsidRPr="0098368B">
        <w:t>трахово</w:t>
      </w:r>
      <w:r w:rsidR="006027CE" w:rsidRPr="0098368B">
        <w:t>й выплаты</w:t>
      </w:r>
      <w:r w:rsidRPr="0098368B">
        <w:t xml:space="preserve"> размер агрегатного лимита ответственности уменьшается на сумму выплаченного страхового возмещения. Договор страхования</w:t>
      </w:r>
      <w:r w:rsidR="00B45118">
        <w:t xml:space="preserve"> (страховой полис)</w:t>
      </w:r>
      <w:r w:rsidRPr="0098368B">
        <w:t xml:space="preserve"> прекращает свое действие, если агрегатный лимит исчерпан.</w:t>
      </w:r>
    </w:p>
    <w:p w:rsidR="00F34637" w:rsidRPr="0098368B" w:rsidRDefault="00F34637" w:rsidP="00A8496A">
      <w:pPr>
        <w:ind w:firstLine="709"/>
        <w:jc w:val="both"/>
      </w:pPr>
      <w:r w:rsidRPr="0098368B">
        <w:t>6.5. Если размер максимально возможной ответственности Страхователя за груз превышает лимит ответственности по риску, то расходы по уменьшению размеров убытка, возмещаемого Страховщиком, компенсируются Страхователю пропорционально отношению лимита ответственности по риску к размеру максимально возможной ответственности Страхователя за груз.</w:t>
      </w:r>
    </w:p>
    <w:p w:rsidR="002E0640" w:rsidRDefault="00F34637" w:rsidP="00A8496A">
      <w:pPr>
        <w:ind w:firstLine="709"/>
        <w:jc w:val="both"/>
      </w:pPr>
      <w:r w:rsidRPr="0098368B">
        <w:t>6.</w:t>
      </w:r>
      <w:r w:rsidR="00F71C48" w:rsidRPr="0098368B">
        <w:t>6</w:t>
      </w:r>
      <w:r w:rsidRPr="0098368B">
        <w:t xml:space="preserve">. </w:t>
      </w:r>
      <w:r w:rsidR="00A222D2" w:rsidRPr="0098368B">
        <w:t>В договоре страхования</w:t>
      </w:r>
      <w:r w:rsidR="00B45118">
        <w:t xml:space="preserve"> (страховом полисе)</w:t>
      </w:r>
      <w:r w:rsidR="00A222D2" w:rsidRPr="0098368B">
        <w:t xml:space="preserve"> может быть предусмотрена франшиза – </w:t>
      </w:r>
      <w:r w:rsidR="002E0640" w:rsidRPr="00E30D2D">
        <w:t>часть убытк</w:t>
      </w:r>
      <w:r w:rsidR="002E0640">
        <w:t>а, которая определена договором страхования</w:t>
      </w:r>
      <w:r w:rsidR="00B45118">
        <w:t xml:space="preserve"> (страховым полисом)</w:t>
      </w:r>
      <w:r w:rsidR="002E0640">
        <w:t>, не подлежит возмещению Страховщиком С</w:t>
      </w:r>
      <w:r w:rsidR="002E0640" w:rsidRPr="00E30D2D">
        <w:t>трахователю или иному лицу, интерес которого застрахован в соответствии с</w:t>
      </w:r>
      <w:r w:rsidR="002E0640">
        <w:t xml:space="preserve"> условиями договора страхования</w:t>
      </w:r>
      <w:r w:rsidR="00B45118">
        <w:t xml:space="preserve"> (страхового полиса)</w:t>
      </w:r>
      <w:r w:rsidR="002E0640">
        <w:t>. Франшиза может устанавливаться в виде</w:t>
      </w:r>
      <w:r w:rsidR="002E0640" w:rsidRPr="00E30D2D">
        <w:t xml:space="preserve"> определенного процента от страховой суммы или в фиксированном размере.</w:t>
      </w:r>
    </w:p>
    <w:p w:rsidR="002E0640" w:rsidRPr="00B13A82" w:rsidRDefault="009200AF" w:rsidP="00A8496A">
      <w:pPr>
        <w:ind w:firstLine="709"/>
        <w:jc w:val="both"/>
      </w:pPr>
      <w:r w:rsidRPr="0098368B">
        <w:t>Франшиз</w:t>
      </w:r>
      <w:r w:rsidR="00C16139" w:rsidRPr="0098368B">
        <w:t>а может быть условн</w:t>
      </w:r>
      <w:r w:rsidR="00A31200" w:rsidRPr="0098368B">
        <w:t>ой</w:t>
      </w:r>
      <w:r w:rsidR="00C16139" w:rsidRPr="0098368B">
        <w:t xml:space="preserve"> (</w:t>
      </w:r>
      <w:r w:rsidR="00B45118">
        <w:t>С</w:t>
      </w:r>
      <w:r w:rsidR="002E0640" w:rsidRPr="00E30D2D">
        <w:t>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w:t>
      </w:r>
      <w:r w:rsidR="00C16139" w:rsidRPr="0098368B">
        <w:t>) или безусловной (</w:t>
      </w:r>
      <w:r w:rsidR="002E0640" w:rsidRPr="00E30D2D">
        <w:t>размер страховой выплаты определяется как разница между размером убытка и размером франшизы</w:t>
      </w:r>
      <w:r w:rsidR="00C16139" w:rsidRPr="0098368B">
        <w:t>)</w:t>
      </w:r>
      <w:r w:rsidR="00C548A2" w:rsidRPr="0098368B">
        <w:t xml:space="preserve">. </w:t>
      </w:r>
      <w:r w:rsidR="004F5C8A" w:rsidRPr="00557C93">
        <w:t>Если в договоре страхования</w:t>
      </w:r>
      <w:r w:rsidR="00B45118">
        <w:t xml:space="preserve"> (страховом полисе)</w:t>
      </w:r>
      <w:r w:rsidR="004F5C8A" w:rsidRPr="00557C93">
        <w:t xml:space="preserve"> не указано, какая применяется франшиза, по умолчанию применяется франшиза безусловная.</w:t>
      </w:r>
    </w:p>
    <w:p w:rsidR="00F34637" w:rsidRPr="0098368B" w:rsidRDefault="00997CF1" w:rsidP="00A8496A">
      <w:pPr>
        <w:ind w:firstLine="709"/>
        <w:jc w:val="both"/>
      </w:pPr>
      <w:r w:rsidRPr="0098368B">
        <w:lastRenderedPageBreak/>
        <w:t xml:space="preserve">6.7. </w:t>
      </w:r>
      <w:r w:rsidR="006027CE" w:rsidRPr="0098368B">
        <w:t xml:space="preserve">При </w:t>
      </w:r>
      <w:proofErr w:type="gramStart"/>
      <w:r w:rsidR="009200AF" w:rsidRPr="0098368B">
        <w:t>расчете</w:t>
      </w:r>
      <w:proofErr w:type="gramEnd"/>
      <w:r w:rsidR="009200AF" w:rsidRPr="0098368B">
        <w:t xml:space="preserve"> </w:t>
      </w:r>
      <w:r w:rsidR="00A222D2" w:rsidRPr="0098368B">
        <w:t xml:space="preserve">суммы </w:t>
      </w:r>
      <w:r w:rsidR="009200AF" w:rsidRPr="0098368B">
        <w:t xml:space="preserve">страховой выплаты по </w:t>
      </w:r>
      <w:r w:rsidR="006027CE" w:rsidRPr="0098368B">
        <w:t>нескольким ри</w:t>
      </w:r>
      <w:r w:rsidR="009200AF" w:rsidRPr="0098368B">
        <w:t xml:space="preserve">скам </w:t>
      </w:r>
      <w:r w:rsidR="006027CE" w:rsidRPr="0098368B">
        <w:t>франшиз</w:t>
      </w:r>
      <w:r w:rsidR="001F3312" w:rsidRPr="0098368B">
        <w:t xml:space="preserve">а вычитается </w:t>
      </w:r>
      <w:r w:rsidRPr="0098368B">
        <w:t>по каждому риску</w:t>
      </w:r>
      <w:r w:rsidR="004B4E26" w:rsidRPr="0098368B">
        <w:t xml:space="preserve">. </w:t>
      </w:r>
      <w:r w:rsidRPr="0098368B">
        <w:t>Если</w:t>
      </w:r>
      <w:r w:rsidR="00193AB2" w:rsidRPr="0098368B">
        <w:t xml:space="preserve"> договором страхования</w:t>
      </w:r>
      <w:r w:rsidR="00CE3CD1">
        <w:t xml:space="preserve"> (страховым полисом)</w:t>
      </w:r>
      <w:r w:rsidR="00193AB2" w:rsidRPr="0098368B">
        <w:t xml:space="preserve"> предусмотрен </w:t>
      </w:r>
      <w:r w:rsidR="004F5C8A" w:rsidRPr="0098368B">
        <w:t>дифференцированн</w:t>
      </w:r>
      <w:r w:rsidR="004F5C8A">
        <w:t>ый</w:t>
      </w:r>
      <w:r w:rsidR="004F5C8A" w:rsidRPr="0098368B">
        <w:t xml:space="preserve"> </w:t>
      </w:r>
      <w:r w:rsidR="004F5C8A">
        <w:t>размер</w:t>
      </w:r>
      <w:r w:rsidR="004F5C8A" w:rsidRPr="0098368B">
        <w:t xml:space="preserve"> </w:t>
      </w:r>
      <w:r w:rsidRPr="0098368B">
        <w:t xml:space="preserve">франшизы </w:t>
      </w:r>
      <w:r w:rsidR="00193AB2" w:rsidRPr="0098368B">
        <w:t>по одному страховому риску</w:t>
      </w:r>
      <w:r w:rsidRPr="0098368B">
        <w:t xml:space="preserve"> в зависимости от </w:t>
      </w:r>
      <w:r w:rsidR="00193AB2" w:rsidRPr="0098368B">
        <w:t xml:space="preserve">вида перевозимого </w:t>
      </w:r>
      <w:r w:rsidRPr="0098368B">
        <w:t xml:space="preserve">груза, причины страхового </w:t>
      </w:r>
      <w:r w:rsidR="00E71DED">
        <w:t>случая</w:t>
      </w:r>
      <w:r w:rsidR="00E71DED" w:rsidRPr="0098368B">
        <w:t xml:space="preserve"> </w:t>
      </w:r>
      <w:r w:rsidRPr="0098368B">
        <w:t>и т.д. (</w:t>
      </w:r>
      <w:r w:rsidR="004B4E26" w:rsidRPr="0098368B">
        <w:t>перекрывающ</w:t>
      </w:r>
      <w:r w:rsidR="00193AB2" w:rsidRPr="0098368B">
        <w:t>аяся</w:t>
      </w:r>
      <w:r w:rsidR="004B4E26" w:rsidRPr="0098368B">
        <w:t xml:space="preserve"> франшиз</w:t>
      </w:r>
      <w:r w:rsidR="00193AB2" w:rsidRPr="0098368B">
        <w:t>а</w:t>
      </w:r>
      <w:r w:rsidRPr="0098368B">
        <w:t xml:space="preserve">), </w:t>
      </w:r>
      <w:r w:rsidR="00193AB2" w:rsidRPr="0098368B">
        <w:t>применяется франшиза, сумма которой наибольшая</w:t>
      </w:r>
      <w:r w:rsidR="00B66CE9">
        <w:t>.</w:t>
      </w:r>
    </w:p>
    <w:p w:rsidR="00C16139" w:rsidRPr="0098368B" w:rsidRDefault="00C16139" w:rsidP="00A8496A">
      <w:pPr>
        <w:ind w:firstLine="709"/>
        <w:jc w:val="both"/>
      </w:pPr>
      <w:r w:rsidRPr="0098368B">
        <w:t xml:space="preserve">6.8. Если договором </w:t>
      </w:r>
      <w:r w:rsidRPr="00B66CE9">
        <w:t>страхования</w:t>
      </w:r>
      <w:r w:rsidR="00CE3CD1" w:rsidRPr="00B66CE9">
        <w:t xml:space="preserve"> (страховым полисом)</w:t>
      </w:r>
      <w:r w:rsidRPr="00B66CE9">
        <w:t xml:space="preserve"> </w:t>
      </w:r>
      <w:r w:rsidR="009D552C" w:rsidRPr="00B66CE9">
        <w:t xml:space="preserve">или соглашением сторон </w:t>
      </w:r>
      <w:r w:rsidRPr="00B66CE9">
        <w:t>не установлено иное, пересчет валюты франшизы осуществляется по курсу ЦБ РФ на дату</w:t>
      </w:r>
      <w:r w:rsidR="002E0640" w:rsidRPr="00B66CE9">
        <w:t xml:space="preserve"> </w:t>
      </w:r>
      <w:r w:rsidR="00D71436" w:rsidRPr="00B66CE9">
        <w:t>наступления страхового случая</w:t>
      </w:r>
      <w:r w:rsidRPr="00B66CE9">
        <w:t>.</w:t>
      </w:r>
    </w:p>
    <w:p w:rsidR="00F34637" w:rsidRPr="002C5D15" w:rsidRDefault="00F34637">
      <w:pPr>
        <w:jc w:val="both"/>
      </w:pPr>
    </w:p>
    <w:p w:rsidR="00F34637" w:rsidRPr="00A8496A" w:rsidRDefault="00F34637">
      <w:pPr>
        <w:jc w:val="center"/>
        <w:rPr>
          <w:b/>
          <w:sz w:val="28"/>
          <w:szCs w:val="28"/>
        </w:rPr>
      </w:pPr>
      <w:r w:rsidRPr="00A8496A">
        <w:rPr>
          <w:b/>
          <w:sz w:val="28"/>
          <w:szCs w:val="28"/>
        </w:rPr>
        <w:t>7. СТРАХОВАЯ ПРЕМИЯ</w:t>
      </w:r>
      <w:r w:rsidR="000E6E9E" w:rsidRPr="00A8496A">
        <w:rPr>
          <w:b/>
          <w:sz w:val="28"/>
          <w:szCs w:val="28"/>
        </w:rPr>
        <w:t>,</w:t>
      </w:r>
      <w:r w:rsidRPr="00A8496A">
        <w:rPr>
          <w:b/>
          <w:sz w:val="28"/>
          <w:szCs w:val="28"/>
        </w:rPr>
        <w:t xml:space="preserve"> ПОРЯДОК </w:t>
      </w:r>
      <w:r w:rsidR="000E6E9E" w:rsidRPr="00A8496A">
        <w:rPr>
          <w:b/>
          <w:sz w:val="28"/>
          <w:szCs w:val="28"/>
        </w:rPr>
        <w:t xml:space="preserve">ЕЕ ОПРЕДЕЛЕНИЯ И </w:t>
      </w:r>
      <w:r w:rsidRPr="00A8496A">
        <w:rPr>
          <w:b/>
          <w:sz w:val="28"/>
          <w:szCs w:val="28"/>
        </w:rPr>
        <w:t>УПЛАТЫ</w:t>
      </w:r>
      <w:r w:rsidR="00AD055B" w:rsidRPr="00A8496A">
        <w:rPr>
          <w:b/>
          <w:sz w:val="28"/>
          <w:szCs w:val="28"/>
        </w:rPr>
        <w:t>.</w:t>
      </w:r>
      <w:r w:rsidR="00A8496A">
        <w:rPr>
          <w:b/>
          <w:sz w:val="28"/>
          <w:szCs w:val="28"/>
        </w:rPr>
        <w:t xml:space="preserve"> </w:t>
      </w:r>
      <w:r w:rsidR="00AD055B" w:rsidRPr="00A8496A">
        <w:rPr>
          <w:b/>
          <w:sz w:val="28"/>
          <w:szCs w:val="28"/>
        </w:rPr>
        <w:t>СТРАХОВОЙ ТАРИФ</w:t>
      </w:r>
    </w:p>
    <w:p w:rsidR="00A8496A" w:rsidRDefault="00A8496A" w:rsidP="002E0640">
      <w:pPr>
        <w:ind w:firstLine="540"/>
        <w:jc w:val="both"/>
      </w:pPr>
    </w:p>
    <w:p w:rsidR="002E0640" w:rsidRPr="000165E5" w:rsidRDefault="00F34637" w:rsidP="00A8496A">
      <w:pPr>
        <w:ind w:firstLine="851"/>
        <w:jc w:val="both"/>
      </w:pPr>
      <w:r w:rsidRPr="002B7439">
        <w:t xml:space="preserve">7.1. </w:t>
      </w:r>
      <w:r w:rsidR="002E0640" w:rsidRPr="00061482">
        <w:t>Страховой тариф</w:t>
      </w:r>
      <w:r w:rsidR="00D4121B">
        <w:t xml:space="preserve"> – </w:t>
      </w:r>
      <w:r w:rsidR="002E0640" w:rsidRPr="00061482">
        <w:t xml:space="preserve">ставка страховой премии с единицы страховой суммы с учетом объекта страхования и характера </w:t>
      </w:r>
      <w:r w:rsidR="002E0640" w:rsidRPr="000165E5">
        <w:t>страхового риска, а также других условий страхования, в том числе наличия франшизы и ее размера в соответствии с условиями страхования.</w:t>
      </w:r>
    </w:p>
    <w:p w:rsidR="008E55C4" w:rsidRPr="000165E5" w:rsidRDefault="008E55C4" w:rsidP="00A8496A">
      <w:pPr>
        <w:keepNext/>
        <w:widowControl w:val="0"/>
        <w:overflowPunct w:val="0"/>
        <w:autoSpaceDE w:val="0"/>
        <w:autoSpaceDN w:val="0"/>
        <w:adjustRightInd w:val="0"/>
        <w:ind w:firstLine="851"/>
        <w:jc w:val="both"/>
        <w:textAlignment w:val="baseline"/>
        <w:rPr>
          <w:snapToGrid w:val="0"/>
        </w:rPr>
      </w:pPr>
      <w:r w:rsidRPr="000165E5">
        <w:rPr>
          <w:snapToGrid w:val="0"/>
        </w:rPr>
        <w:t xml:space="preserve">Страховой тариф по конкретному договору страхования </w:t>
      </w:r>
      <w:r w:rsidR="00551E0F" w:rsidRPr="000165E5">
        <w:rPr>
          <w:snapToGrid w:val="0"/>
        </w:rPr>
        <w:t xml:space="preserve">(страховому полису) </w:t>
      </w:r>
      <w:r w:rsidRPr="000165E5">
        <w:rPr>
          <w:snapToGrid w:val="0"/>
        </w:rPr>
        <w:t>определяется по соглашению сторон.</w:t>
      </w:r>
    </w:p>
    <w:p w:rsidR="002E0640" w:rsidRPr="000165E5" w:rsidRDefault="002E0640" w:rsidP="00A8496A">
      <w:pPr>
        <w:ind w:firstLine="851"/>
        <w:jc w:val="both"/>
      </w:pPr>
      <w:r w:rsidRPr="000165E5">
        <w:t>7.2. Под страховой премией понимается плата за страхование, которую Страхователь обязан уплатить Страховщику в порядке и сроки, установленные договором страхования</w:t>
      </w:r>
      <w:r w:rsidR="00CE3CD1" w:rsidRPr="000165E5">
        <w:t xml:space="preserve"> (страховым полисом)</w:t>
      </w:r>
      <w:r w:rsidRPr="000165E5">
        <w:t>.</w:t>
      </w:r>
    </w:p>
    <w:p w:rsidR="00F34637" w:rsidRPr="000165E5" w:rsidRDefault="00F34637" w:rsidP="00A8496A">
      <w:pPr>
        <w:ind w:firstLine="851"/>
        <w:jc w:val="both"/>
      </w:pPr>
      <w:r w:rsidRPr="000165E5">
        <w:t>7.</w:t>
      </w:r>
      <w:r w:rsidR="001D7FD4" w:rsidRPr="000165E5">
        <w:t>3</w:t>
      </w:r>
      <w:r w:rsidRPr="000165E5">
        <w:t>. Страховая премия рассчитывается Страховщиком исходя из размера базовых тарифных ставок, характера страхового риска, размера страховой суммы</w:t>
      </w:r>
      <w:r w:rsidR="000B7E2C" w:rsidRPr="000165E5">
        <w:t xml:space="preserve"> (лимитов ответственности </w:t>
      </w:r>
      <w:r w:rsidR="005E7300" w:rsidRPr="000165E5">
        <w:t>Страховщика</w:t>
      </w:r>
      <w:r w:rsidR="000B7E2C" w:rsidRPr="000165E5">
        <w:t>)</w:t>
      </w:r>
      <w:r w:rsidRPr="000165E5">
        <w:t>, срока действия договора страхования</w:t>
      </w:r>
      <w:r w:rsidR="000B7E2C" w:rsidRPr="000165E5">
        <w:t xml:space="preserve"> (страхового полиса)</w:t>
      </w:r>
      <w:r w:rsidRPr="000165E5">
        <w:t>, степени страхового риска, в зависимости от которого применяются поправочные коэффициенты.</w:t>
      </w:r>
    </w:p>
    <w:p w:rsidR="004F5C8A" w:rsidRPr="000165E5" w:rsidRDefault="00F34637" w:rsidP="00A8496A">
      <w:pPr>
        <w:ind w:firstLine="851"/>
        <w:jc w:val="both"/>
      </w:pPr>
      <w:r w:rsidRPr="000165E5">
        <w:t>Характер страхового риска определяется Страховщиком на основании информации, предоставленной Страхователем</w:t>
      </w:r>
      <w:r w:rsidR="004F5C8A" w:rsidRPr="000165E5">
        <w:t xml:space="preserve"> при заключении договора страхования</w:t>
      </w:r>
      <w:r w:rsidR="00CE3CD1" w:rsidRPr="000165E5">
        <w:t xml:space="preserve"> (страхового полиса)</w:t>
      </w:r>
      <w:r w:rsidR="004F5C8A" w:rsidRPr="000165E5">
        <w:t>.</w:t>
      </w:r>
    </w:p>
    <w:p w:rsidR="007D0811" w:rsidRDefault="007D0811" w:rsidP="00A8496A">
      <w:pPr>
        <w:autoSpaceDE w:val="0"/>
        <w:autoSpaceDN w:val="0"/>
        <w:adjustRightInd w:val="0"/>
        <w:ind w:firstLine="851"/>
        <w:jc w:val="both"/>
      </w:pPr>
      <w:r w:rsidRPr="000165E5">
        <w:t xml:space="preserve">В период действия договора </w:t>
      </w:r>
      <w:r w:rsidR="000B7E2C" w:rsidRPr="000165E5">
        <w:t>страхования</w:t>
      </w:r>
      <w:r w:rsidRPr="000165E5">
        <w:t xml:space="preserve"> </w:t>
      </w:r>
      <w:r w:rsidR="00593C3B" w:rsidRPr="000165E5">
        <w:t xml:space="preserve">(страхового полиса) </w:t>
      </w:r>
      <w:r w:rsidRPr="000165E5">
        <w:t xml:space="preserve">Страхователь (Застрахованное лицо)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(страхового полиса), если эти изменения могут существенно повлиять на увеличение страхового риска. </w:t>
      </w:r>
      <w:proofErr w:type="gramStart"/>
      <w:r w:rsidRPr="000165E5">
        <w:t>Значительными</w:t>
      </w:r>
      <w:proofErr w:type="gramEnd"/>
      <w:r w:rsidRPr="000165E5">
        <w:t xml:space="preserve"> во всяком случае признаются изменения, оговоренные в договоре страхования (страховом полисе)</w:t>
      </w:r>
      <w:r w:rsidR="00BA4F1E" w:rsidRPr="000165E5">
        <w:t>, запросе Страховщика или</w:t>
      </w:r>
      <w:r w:rsidRPr="000165E5">
        <w:t xml:space="preserve"> в настоящих Правилах</w:t>
      </w:r>
      <w:r w:rsidR="00FB252D" w:rsidRPr="000165E5">
        <w:t>.</w:t>
      </w:r>
      <w:r w:rsidR="004F5C8A" w:rsidRPr="000165E5">
        <w:t xml:space="preserve"> </w:t>
      </w:r>
      <w:r w:rsidR="00FB252D" w:rsidRPr="000165E5">
        <w:t>З</w:t>
      </w:r>
      <w:r w:rsidRPr="000165E5">
        <w:t>начительными</w:t>
      </w:r>
      <w:r w:rsidR="00FB252D" w:rsidRPr="000165E5">
        <w:t>, в частности,</w:t>
      </w:r>
      <w:r w:rsidRPr="000165E5">
        <w:t xml:space="preserve"> </w:t>
      </w:r>
      <w:r w:rsidR="004F5C8A" w:rsidRPr="000165E5">
        <w:t xml:space="preserve">являются сведения об увеличении объемов деятельности, изменении номенклатуры грузов, </w:t>
      </w:r>
      <w:r w:rsidR="00551E0F" w:rsidRPr="000165E5">
        <w:t xml:space="preserve">увеличении количества используемых при перевозках транспортных средств, </w:t>
      </w:r>
      <w:r w:rsidR="004F5C8A" w:rsidRPr="000165E5">
        <w:t xml:space="preserve">снижении требований к </w:t>
      </w:r>
      <w:r w:rsidRPr="000165E5">
        <w:t>субконтракторам</w:t>
      </w:r>
      <w:r w:rsidR="004F5C8A" w:rsidRPr="000165E5">
        <w:t>, изменении порядка оказания транспортных или экспедиторских услуг.</w:t>
      </w:r>
      <w:r w:rsidR="004F5C8A" w:rsidRPr="00B13A82">
        <w:t xml:space="preserve"> </w:t>
      </w:r>
    </w:p>
    <w:p w:rsidR="004F5C8A" w:rsidRPr="00B13A82" w:rsidRDefault="00FB252D" w:rsidP="00A8496A">
      <w:pPr>
        <w:autoSpaceDE w:val="0"/>
        <w:autoSpaceDN w:val="0"/>
        <w:adjustRightInd w:val="0"/>
        <w:ind w:firstLine="851"/>
        <w:jc w:val="both"/>
      </w:pPr>
      <w:r>
        <w:t xml:space="preserve">Страховщик, уведомленный об обстоятельствах, влекущих увеличение страхового риска, </w:t>
      </w:r>
      <w:r w:rsidR="004F5C8A" w:rsidRPr="00B13A82">
        <w:t xml:space="preserve">вправе потребовать </w:t>
      </w:r>
      <w:r w:rsidR="00525F85">
        <w:t xml:space="preserve">изменений условий договора страхования (страхового полиса) или </w:t>
      </w:r>
      <w:r w:rsidR="004F5C8A" w:rsidRPr="00B13A82">
        <w:t>уплаты при необходимости дополнительной страховой премии соразмерно увеличению степени риска.</w:t>
      </w:r>
    </w:p>
    <w:p w:rsidR="00525F85" w:rsidRDefault="004F5C8A" w:rsidP="00A8496A">
      <w:pPr>
        <w:autoSpaceDE w:val="0"/>
        <w:autoSpaceDN w:val="0"/>
        <w:adjustRightInd w:val="0"/>
        <w:ind w:firstLine="851"/>
        <w:jc w:val="both"/>
      </w:pPr>
      <w:r w:rsidRPr="00B13A82">
        <w:t xml:space="preserve">В случае </w:t>
      </w:r>
      <w:proofErr w:type="spellStart"/>
      <w:r w:rsidRPr="00B13A82">
        <w:t>не</w:t>
      </w:r>
      <w:r w:rsidR="00FB252D">
        <w:t>уведомления</w:t>
      </w:r>
      <w:proofErr w:type="spellEnd"/>
      <w:r w:rsidRPr="00B13A82">
        <w:t xml:space="preserve"> Страховщика об увеличен</w:t>
      </w:r>
      <w:r w:rsidR="000B7E2C">
        <w:t>ии страхового риска, Страховщик</w:t>
      </w:r>
      <w:r w:rsidRPr="00B13A82">
        <w:t xml:space="preserve"> вправе </w:t>
      </w:r>
      <w:r w:rsidR="00FB252D">
        <w:t xml:space="preserve">потребовать </w:t>
      </w:r>
      <w:r w:rsidRPr="00B13A82">
        <w:t>растор</w:t>
      </w:r>
      <w:r w:rsidR="00FB252D">
        <w:t>жения</w:t>
      </w:r>
      <w:r w:rsidRPr="00B13A82">
        <w:t xml:space="preserve"> договор</w:t>
      </w:r>
      <w:r w:rsidR="00FB252D">
        <w:t>а</w:t>
      </w:r>
      <w:r w:rsidRPr="00B13A82">
        <w:t xml:space="preserve"> страхования</w:t>
      </w:r>
      <w:r w:rsidR="00CE3CD1">
        <w:t xml:space="preserve"> (страхово</w:t>
      </w:r>
      <w:r w:rsidR="00D4121B">
        <w:t>го</w:t>
      </w:r>
      <w:r w:rsidR="00CE3CD1">
        <w:t xml:space="preserve"> полис</w:t>
      </w:r>
      <w:r w:rsidR="00D4121B">
        <w:t>а</w:t>
      </w:r>
      <w:r w:rsidR="00CE3CD1">
        <w:t>)</w:t>
      </w:r>
      <w:r w:rsidRPr="00B13A82">
        <w:t xml:space="preserve"> </w:t>
      </w:r>
      <w:r w:rsidR="00525F85">
        <w:t>и возмещения убытков, причиненных расторжением договора страхования (страхового полиса).</w:t>
      </w:r>
    </w:p>
    <w:p w:rsidR="001D7FD4" w:rsidRPr="00AE5061" w:rsidRDefault="001D7FD4" w:rsidP="00A8496A">
      <w:pPr>
        <w:autoSpaceDE w:val="0"/>
        <w:autoSpaceDN w:val="0"/>
        <w:adjustRightInd w:val="0"/>
        <w:ind w:firstLine="851"/>
        <w:jc w:val="both"/>
      </w:pPr>
      <w:r w:rsidRPr="00AE5061">
        <w:t>7.4. Страховая премия</w:t>
      </w:r>
      <w:r w:rsidR="00525F85">
        <w:t xml:space="preserve"> оплачивается единовременно или </w:t>
      </w:r>
      <w:r w:rsidRPr="00AE5061">
        <w:t>может вноситься</w:t>
      </w:r>
      <w:r w:rsidR="00FB252D">
        <w:t xml:space="preserve"> в рассрочку в виде </w:t>
      </w:r>
      <w:r w:rsidRPr="00AE5061">
        <w:t>нескольки</w:t>
      </w:r>
      <w:r w:rsidR="00FB252D">
        <w:t>х</w:t>
      </w:r>
      <w:r w:rsidRPr="00AE5061">
        <w:t xml:space="preserve"> страховы</w:t>
      </w:r>
      <w:r w:rsidR="00FB252D">
        <w:t>х</w:t>
      </w:r>
      <w:r w:rsidRPr="00AE5061">
        <w:t xml:space="preserve"> взнос</w:t>
      </w:r>
      <w:r w:rsidR="00FB252D">
        <w:t>ов (рассрочка уплаты страховой премии)</w:t>
      </w:r>
      <w:r w:rsidRPr="00AE5061">
        <w:t>.</w:t>
      </w:r>
    </w:p>
    <w:p w:rsidR="001D7FD4" w:rsidRPr="00E30D2D" w:rsidRDefault="001D7FD4" w:rsidP="00A8496A">
      <w:pPr>
        <w:autoSpaceDE w:val="0"/>
        <w:autoSpaceDN w:val="0"/>
        <w:adjustRightInd w:val="0"/>
        <w:ind w:firstLine="851"/>
        <w:jc w:val="both"/>
      </w:pPr>
      <w:r>
        <w:t>7.5. С</w:t>
      </w:r>
      <w:r w:rsidRPr="00E30D2D">
        <w:t>тра</w:t>
      </w:r>
      <w:r>
        <w:t>ховая премия</w:t>
      </w:r>
      <w:r w:rsidRPr="00E30D2D">
        <w:t xml:space="preserve"> </w:t>
      </w:r>
      <w:r>
        <w:t xml:space="preserve">(страховые взносы) </w:t>
      </w:r>
      <w:r w:rsidRPr="00E30D2D">
        <w:t xml:space="preserve">уплачивается </w:t>
      </w:r>
      <w:r w:rsidR="00CE3CD1">
        <w:t>С</w:t>
      </w:r>
      <w:r w:rsidRPr="00E30D2D">
        <w:t xml:space="preserve">трахователем в валюте Российской Федерации, за исключением случаев, предусмотренных валютным </w:t>
      </w:r>
      <w:r>
        <w:lastRenderedPageBreak/>
        <w:t xml:space="preserve">законодательством </w:t>
      </w:r>
      <w:r w:rsidRPr="00E30D2D">
        <w:t>Российской Федерации и принятыми в соответствии с ним нормативными правовыми актами органов валютного регулирования.</w:t>
      </w:r>
    </w:p>
    <w:p w:rsidR="00BB060B" w:rsidRDefault="001D7FD4" w:rsidP="00A8496A">
      <w:pPr>
        <w:pStyle w:val="22"/>
        <w:keepNext w:val="0"/>
        <w:tabs>
          <w:tab w:val="clear" w:pos="0"/>
        </w:tabs>
        <w:spacing w:before="0" w:after="0"/>
        <w:ind w:firstLine="851"/>
        <w:rPr>
          <w:sz w:val="24"/>
          <w:szCs w:val="24"/>
        </w:rPr>
      </w:pPr>
      <w:r w:rsidRPr="00AE5061">
        <w:rPr>
          <w:sz w:val="24"/>
          <w:szCs w:val="24"/>
        </w:rPr>
        <w:t>Если иного не предусмотрено договором страхования</w:t>
      </w:r>
      <w:r w:rsidR="00CE3CD1">
        <w:rPr>
          <w:sz w:val="24"/>
          <w:szCs w:val="24"/>
        </w:rPr>
        <w:t xml:space="preserve"> (страховым полисом)</w:t>
      </w:r>
      <w:r w:rsidRPr="00AE5061">
        <w:rPr>
          <w:sz w:val="24"/>
          <w:szCs w:val="24"/>
        </w:rPr>
        <w:t>, то при указании в договоре</w:t>
      </w:r>
      <w:r w:rsidR="00CE3CD1">
        <w:rPr>
          <w:sz w:val="24"/>
          <w:szCs w:val="24"/>
        </w:rPr>
        <w:t xml:space="preserve"> (полисе)</w:t>
      </w:r>
      <w:r w:rsidRPr="00AE5061">
        <w:rPr>
          <w:sz w:val="24"/>
          <w:szCs w:val="24"/>
        </w:rPr>
        <w:t xml:space="preserve"> сумм премии в </w:t>
      </w:r>
      <w:r w:rsidRPr="0022259F">
        <w:rPr>
          <w:sz w:val="24"/>
          <w:szCs w:val="24"/>
        </w:rPr>
        <w:t>иностранной валюте расчеты по договору</w:t>
      </w:r>
      <w:r w:rsidR="00CE3CD1" w:rsidRPr="0022259F">
        <w:rPr>
          <w:sz w:val="24"/>
          <w:szCs w:val="24"/>
        </w:rPr>
        <w:t xml:space="preserve"> (полису)</w:t>
      </w:r>
      <w:r w:rsidRPr="0022259F">
        <w:rPr>
          <w:sz w:val="24"/>
          <w:szCs w:val="24"/>
        </w:rPr>
        <w:t xml:space="preserve"> осуществляются в рублях по курсу </w:t>
      </w:r>
      <w:r w:rsidR="00551E0F" w:rsidRPr="0022259F">
        <w:rPr>
          <w:sz w:val="24"/>
          <w:szCs w:val="24"/>
        </w:rPr>
        <w:t xml:space="preserve">Центрального </w:t>
      </w:r>
      <w:r w:rsidRPr="0022259F">
        <w:rPr>
          <w:sz w:val="24"/>
          <w:szCs w:val="24"/>
        </w:rPr>
        <w:t>Банка Росси</w:t>
      </w:r>
      <w:r w:rsidR="00551E0F" w:rsidRPr="0022259F">
        <w:rPr>
          <w:sz w:val="24"/>
          <w:szCs w:val="24"/>
        </w:rPr>
        <w:t>йской Федерации</w:t>
      </w:r>
      <w:r w:rsidRPr="0022259F">
        <w:rPr>
          <w:sz w:val="24"/>
          <w:szCs w:val="24"/>
        </w:rPr>
        <w:t>, установленному для данной валюты на дату платежа.</w:t>
      </w:r>
    </w:p>
    <w:p w:rsidR="00D70287" w:rsidRPr="000165E5" w:rsidRDefault="00BB060B" w:rsidP="00A8496A">
      <w:pPr>
        <w:ind w:firstLine="851"/>
        <w:jc w:val="both"/>
      </w:pPr>
      <w:r w:rsidRPr="000165E5">
        <w:t>7.6. 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Страхователю сообщения по почтовому адресу и/или адресу электронной почты, указанному в договоре страхования, или иным способом связи, о котором между сторонами достигнута договоренность.</w:t>
      </w:r>
    </w:p>
    <w:p w:rsidR="000165E5" w:rsidRPr="002B7439" w:rsidRDefault="000165E5" w:rsidP="001D7FD4">
      <w:pPr>
        <w:jc w:val="both"/>
      </w:pPr>
    </w:p>
    <w:p w:rsidR="00525F85" w:rsidRPr="00A8496A" w:rsidRDefault="00F34637" w:rsidP="00D70287">
      <w:pPr>
        <w:jc w:val="center"/>
        <w:rPr>
          <w:b/>
          <w:sz w:val="28"/>
          <w:szCs w:val="28"/>
        </w:rPr>
      </w:pPr>
      <w:r w:rsidRPr="00A8496A">
        <w:rPr>
          <w:b/>
          <w:sz w:val="28"/>
          <w:szCs w:val="28"/>
        </w:rPr>
        <w:t xml:space="preserve">8. </w:t>
      </w:r>
      <w:r w:rsidR="00525F85" w:rsidRPr="00A8496A">
        <w:rPr>
          <w:b/>
          <w:sz w:val="28"/>
          <w:szCs w:val="28"/>
        </w:rPr>
        <w:t>ПОРЯДОК ЗАКЛЮЧЕНИЯ, ИСПОЛНЕНИЯ И ПРЕКРАЩЕНИЯ</w:t>
      </w:r>
    </w:p>
    <w:p w:rsidR="00F34637" w:rsidRPr="00A8496A" w:rsidRDefault="00F34637" w:rsidP="00D70287">
      <w:pPr>
        <w:jc w:val="center"/>
        <w:rPr>
          <w:b/>
          <w:sz w:val="28"/>
          <w:szCs w:val="28"/>
        </w:rPr>
      </w:pPr>
      <w:r w:rsidRPr="00A8496A">
        <w:rPr>
          <w:b/>
          <w:sz w:val="28"/>
          <w:szCs w:val="28"/>
        </w:rPr>
        <w:t>ДОГОВОР</w:t>
      </w:r>
      <w:r w:rsidR="00525F85" w:rsidRPr="00A8496A">
        <w:rPr>
          <w:b/>
          <w:sz w:val="28"/>
          <w:szCs w:val="28"/>
        </w:rPr>
        <w:t>А</w:t>
      </w:r>
      <w:r w:rsidRPr="00A8496A">
        <w:rPr>
          <w:b/>
          <w:sz w:val="28"/>
          <w:szCs w:val="28"/>
        </w:rPr>
        <w:t xml:space="preserve"> СТРАХОВАНИЯ</w:t>
      </w:r>
    </w:p>
    <w:p w:rsidR="00A8496A" w:rsidRDefault="00A8496A" w:rsidP="00A21D9D">
      <w:pPr>
        <w:ind w:firstLine="567"/>
        <w:jc w:val="both"/>
      </w:pPr>
    </w:p>
    <w:p w:rsidR="00F34637" w:rsidRPr="001D7FD4" w:rsidRDefault="00F34637" w:rsidP="00062DB7">
      <w:pPr>
        <w:ind w:firstLine="709"/>
        <w:jc w:val="both"/>
      </w:pPr>
      <w:r w:rsidRPr="002C5D15">
        <w:t>8.1. Договор страхования</w:t>
      </w:r>
      <w:r w:rsidR="00341038">
        <w:t xml:space="preserve"> (страховой полис)</w:t>
      </w:r>
      <w:r w:rsidRPr="002C5D15">
        <w:t xml:space="preserve"> является соглашением между Страхователем и Страховщиком, в силу которого Страховщик обязуется при наступлении страхового случая произвести страховую выплату</w:t>
      </w:r>
      <w:r w:rsidR="007B5DAE">
        <w:t xml:space="preserve"> </w:t>
      </w:r>
      <w:r w:rsidR="007B5DAE" w:rsidRPr="005833C5">
        <w:rPr>
          <w:snapToGrid w:val="0"/>
        </w:rPr>
        <w:t>в порядке и на условиях (с ограничениями), предусмотренных настоящими Правилами и договором страхования (</w:t>
      </w:r>
      <w:r w:rsidR="007A2216">
        <w:rPr>
          <w:snapToGrid w:val="0"/>
        </w:rPr>
        <w:t xml:space="preserve">страховым </w:t>
      </w:r>
      <w:r w:rsidR="007B5DAE" w:rsidRPr="005833C5">
        <w:rPr>
          <w:snapToGrid w:val="0"/>
        </w:rPr>
        <w:t>полисом)</w:t>
      </w:r>
      <w:r w:rsidRPr="002C5D15">
        <w:t xml:space="preserve">, </w:t>
      </w:r>
      <w:r w:rsidRPr="001D7FD4">
        <w:t>а Страхователь обязуется уплатить страховую премию в установленные сроки.</w:t>
      </w:r>
    </w:p>
    <w:p w:rsidR="00001BD8" w:rsidRDefault="00F34637" w:rsidP="00062DB7">
      <w:pPr>
        <w:widowControl w:val="0"/>
        <w:shd w:val="clear" w:color="auto" w:fill="FFFFFF"/>
        <w:autoSpaceDE w:val="0"/>
        <w:autoSpaceDN w:val="0"/>
        <w:adjustRightInd w:val="0"/>
        <w:ind w:firstLine="709"/>
        <w:jc w:val="both"/>
      </w:pPr>
      <w:r w:rsidRPr="007A2216">
        <w:t xml:space="preserve">8.2. </w:t>
      </w:r>
      <w:r w:rsidR="00AB48AC" w:rsidRPr="007A2216">
        <w:t>Договор страхования</w:t>
      </w:r>
      <w:r w:rsidR="00DD4753" w:rsidRPr="007A2216">
        <w:t xml:space="preserve"> (страховой полис)</w:t>
      </w:r>
      <w:r w:rsidR="00AB48AC" w:rsidRPr="007A2216">
        <w:t xml:space="preserve"> в соответствии с настоящими </w:t>
      </w:r>
      <w:r w:rsidR="00DD4753" w:rsidRPr="007A2216">
        <w:t xml:space="preserve">Правилами </w:t>
      </w:r>
      <w:r w:rsidR="00E42650" w:rsidRPr="007A2216">
        <w:t xml:space="preserve">может быть </w:t>
      </w:r>
      <w:r w:rsidR="00AB48AC" w:rsidRPr="007A2216">
        <w:t>заключ</w:t>
      </w:r>
      <w:r w:rsidR="00E42650" w:rsidRPr="007A2216">
        <w:t>ен</w:t>
      </w:r>
      <w:r w:rsidR="00AB48AC" w:rsidRPr="007A2216">
        <w:t xml:space="preserve"> </w:t>
      </w:r>
      <w:r w:rsidR="00E42650" w:rsidRPr="007A2216">
        <w:t>в стандартном порядке при непосредственном обращении к Страховщику (его уполномоченному представителю) на основании устного или письменного заявления Страхователя или его представителя</w:t>
      </w:r>
      <w:r w:rsidR="00AB48AC" w:rsidRPr="007A2216">
        <w:t>, либо в виде электронного документа</w:t>
      </w:r>
      <w:r w:rsidR="00E42650" w:rsidRPr="007A2216">
        <w:t>.</w:t>
      </w:r>
    </w:p>
    <w:p w:rsidR="00001BD8" w:rsidRPr="00FC54C5" w:rsidRDefault="00001BD8" w:rsidP="00062DB7">
      <w:pPr>
        <w:widowControl w:val="0"/>
        <w:shd w:val="clear" w:color="auto" w:fill="FFFFFF"/>
        <w:autoSpaceDE w:val="0"/>
        <w:autoSpaceDN w:val="0"/>
        <w:adjustRightInd w:val="0"/>
        <w:ind w:firstLine="709"/>
        <w:jc w:val="both"/>
      </w:pPr>
      <w:r w:rsidRPr="00FC54C5">
        <w:t>Д</w:t>
      </w:r>
      <w:r>
        <w:t>ополнительно д</w:t>
      </w:r>
      <w:r w:rsidRPr="00FC54C5">
        <w:t>ля заключения Договора страхования</w:t>
      </w:r>
      <w:r>
        <w:t xml:space="preserve"> (страхового полиса)</w:t>
      </w:r>
      <w:r w:rsidRPr="00FC54C5">
        <w:t xml:space="preserve"> Страховщик вправе запросить у Страхователя  (в </w:t>
      </w:r>
      <w:proofErr w:type="spellStart"/>
      <w:r w:rsidRPr="00FC54C5">
        <w:t>т.ч</w:t>
      </w:r>
      <w:proofErr w:type="spellEnd"/>
      <w:r w:rsidRPr="00FC54C5">
        <w:t>. в виде надлежащим образом удостоверенных копий):</w:t>
      </w:r>
    </w:p>
    <w:p w:rsidR="00001BD8" w:rsidRPr="00FC54C5" w:rsidRDefault="00001BD8" w:rsidP="00062DB7">
      <w:pPr>
        <w:widowControl w:val="0"/>
        <w:shd w:val="clear" w:color="auto" w:fill="FFFFFF"/>
        <w:autoSpaceDE w:val="0"/>
        <w:autoSpaceDN w:val="0"/>
        <w:adjustRightInd w:val="0"/>
        <w:jc w:val="both"/>
      </w:pPr>
      <w:r w:rsidRPr="00FC54C5">
        <w:t>а) паспорт или паспортные данные Страхователя – индивидуального предпринимателя, документы о государственной регистрации в качестве индивидуального предпринимателя;</w:t>
      </w:r>
    </w:p>
    <w:p w:rsidR="00001BD8" w:rsidRPr="00FC54C5" w:rsidRDefault="00001BD8" w:rsidP="00062DB7">
      <w:pPr>
        <w:widowControl w:val="0"/>
        <w:shd w:val="clear" w:color="auto" w:fill="FFFFFF"/>
        <w:autoSpaceDE w:val="0"/>
        <w:autoSpaceDN w:val="0"/>
        <w:adjustRightInd w:val="0"/>
        <w:jc w:val="both"/>
      </w:pPr>
      <w:r w:rsidRPr="00FC54C5">
        <w:t>б) Устав (учредительные документы),  иные документы, на основании которых Страхователь – юридическое лицо осуществляет предпринимательскую деятельность;</w:t>
      </w:r>
    </w:p>
    <w:p w:rsidR="00001BD8" w:rsidRPr="00FC54C5" w:rsidRDefault="00001BD8" w:rsidP="00062DB7">
      <w:pPr>
        <w:widowControl w:val="0"/>
        <w:shd w:val="clear" w:color="auto" w:fill="FFFFFF"/>
        <w:autoSpaceDE w:val="0"/>
        <w:autoSpaceDN w:val="0"/>
        <w:adjustRightInd w:val="0"/>
        <w:jc w:val="both"/>
      </w:pPr>
      <w:r w:rsidRPr="00FC54C5">
        <w:t>в) бухгалтерский баланс Страхователя – юридического лица на последнюю отчетную дату;</w:t>
      </w:r>
    </w:p>
    <w:p w:rsidR="00001BD8" w:rsidRPr="00FC54C5" w:rsidRDefault="00491F7C" w:rsidP="00062DB7">
      <w:pPr>
        <w:widowControl w:val="0"/>
        <w:shd w:val="clear" w:color="auto" w:fill="FFFFFF"/>
        <w:autoSpaceDE w:val="0"/>
        <w:autoSpaceDN w:val="0"/>
        <w:adjustRightInd w:val="0"/>
        <w:jc w:val="both"/>
      </w:pPr>
      <w:r>
        <w:t xml:space="preserve">г) копии документов </w:t>
      </w:r>
      <w:r w:rsidR="00D73DD3">
        <w:t xml:space="preserve">на </w:t>
      </w:r>
      <w:r>
        <w:t>транспортные средства, заявляемые на страхование</w:t>
      </w:r>
      <w:r w:rsidR="00001BD8" w:rsidRPr="00FC54C5">
        <w:t>;</w:t>
      </w:r>
    </w:p>
    <w:p w:rsidR="00001BD8" w:rsidRPr="00FC54C5" w:rsidRDefault="00001BD8" w:rsidP="00062DB7">
      <w:pPr>
        <w:widowControl w:val="0"/>
        <w:shd w:val="clear" w:color="auto" w:fill="FFFFFF"/>
        <w:autoSpaceDE w:val="0"/>
        <w:autoSpaceDN w:val="0"/>
        <w:adjustRightInd w:val="0"/>
        <w:jc w:val="both"/>
      </w:pPr>
      <w:r w:rsidRPr="00FC54C5">
        <w:t>д) разрешения, лицензии и иные документы в подтверждении законности осуществляемой деятельности и её</w:t>
      </w:r>
      <w:r>
        <w:t xml:space="preserve"> качества</w:t>
      </w:r>
      <w:r w:rsidRPr="00FC54C5">
        <w:t>;</w:t>
      </w:r>
    </w:p>
    <w:p w:rsidR="00001BD8" w:rsidRPr="00FC54C5" w:rsidRDefault="00001BD8" w:rsidP="00062DB7">
      <w:pPr>
        <w:widowControl w:val="0"/>
        <w:shd w:val="clear" w:color="auto" w:fill="FFFFFF"/>
        <w:autoSpaceDE w:val="0"/>
        <w:autoSpaceDN w:val="0"/>
        <w:adjustRightInd w:val="0"/>
        <w:jc w:val="both"/>
      </w:pPr>
      <w:r w:rsidRPr="00FC54C5">
        <w:t xml:space="preserve">е)  документы о назначении должностных лиц /или полномочиях представителей (если </w:t>
      </w:r>
      <w:r>
        <w:t>д</w:t>
      </w:r>
      <w:r w:rsidRPr="00FC54C5">
        <w:t>оговор страхования заключается представителем Страхователя);</w:t>
      </w:r>
    </w:p>
    <w:p w:rsidR="00001BD8" w:rsidRPr="00FC54C5" w:rsidRDefault="00001BD8" w:rsidP="00062DB7">
      <w:pPr>
        <w:widowControl w:val="0"/>
        <w:shd w:val="clear" w:color="auto" w:fill="FFFFFF"/>
        <w:autoSpaceDE w:val="0"/>
        <w:autoSpaceDN w:val="0"/>
        <w:adjustRightInd w:val="0"/>
        <w:jc w:val="both"/>
      </w:pPr>
      <w:r w:rsidRPr="00FC54C5">
        <w:t>ж) документы о ранее заявленных Страхователю (Застрахованным лицам) претензиях (исках).</w:t>
      </w:r>
    </w:p>
    <w:p w:rsidR="00AB48AC" w:rsidRPr="007A2216" w:rsidRDefault="00001BD8" w:rsidP="00062DB7">
      <w:pPr>
        <w:widowControl w:val="0"/>
        <w:shd w:val="clear" w:color="auto" w:fill="FFFFFF"/>
        <w:autoSpaceDE w:val="0"/>
        <w:autoSpaceDN w:val="0"/>
        <w:adjustRightInd w:val="0"/>
        <w:ind w:firstLine="709"/>
        <w:jc w:val="both"/>
      </w:pPr>
      <w:r w:rsidRPr="00FC54C5">
        <w:t>Документы должны быть предоставлены исключительно на русском языке либо с переводом на русский язык</w:t>
      </w:r>
      <w:r w:rsidR="00062DB7">
        <w:t>.</w:t>
      </w:r>
    </w:p>
    <w:p w:rsidR="005554F1" w:rsidRPr="007A2216" w:rsidRDefault="0089333D" w:rsidP="00062DB7">
      <w:pPr>
        <w:ind w:firstLine="709"/>
        <w:jc w:val="both"/>
      </w:pPr>
      <w:r w:rsidRPr="007A2216">
        <w:t>8.3. Д</w:t>
      </w:r>
      <w:r w:rsidR="00F34637" w:rsidRPr="007A2216">
        <w:t xml:space="preserve">оговор страхования </w:t>
      </w:r>
      <w:r w:rsidR="007A2216" w:rsidRPr="007A2216">
        <w:t xml:space="preserve">(страховой полис) </w:t>
      </w:r>
      <w:r w:rsidRPr="007A2216">
        <w:t xml:space="preserve">оформляется </w:t>
      </w:r>
      <w:r w:rsidR="00690612" w:rsidRPr="007A2216">
        <w:t xml:space="preserve">в письменной форме </w:t>
      </w:r>
      <w:r w:rsidRPr="007A2216">
        <w:t>путем составления одного документа, подписанного сторонами (договор</w:t>
      </w:r>
      <w:r w:rsidR="00B8726A" w:rsidRPr="007A2216">
        <w:t>а</w:t>
      </w:r>
      <w:r w:rsidRPr="007A2216">
        <w:t>) или вручения Страховщиком Страхователю страхового полиса,</w:t>
      </w:r>
      <w:r w:rsidR="00B8726A" w:rsidRPr="007A2216">
        <w:t xml:space="preserve"> </w:t>
      </w:r>
      <w:r w:rsidR="00B8726A" w:rsidRPr="00001BD8">
        <w:t>подписанного</w:t>
      </w:r>
      <w:r w:rsidR="00B8726A" w:rsidRPr="007A2216">
        <w:t xml:space="preserve"> обеими сторонами или только Страховщиком.</w:t>
      </w:r>
    </w:p>
    <w:p w:rsidR="005554F1" w:rsidRPr="007A0A7B" w:rsidRDefault="005554F1" w:rsidP="00062DB7">
      <w:pPr>
        <w:ind w:firstLine="709"/>
        <w:jc w:val="both"/>
        <w:rPr>
          <w:highlight w:val="yellow"/>
        </w:rPr>
      </w:pPr>
      <w:r w:rsidRPr="005A1D9F">
        <w:t xml:space="preserve">Если в договоре страхования </w:t>
      </w:r>
      <w:r w:rsidR="007A2216" w:rsidRPr="007A2216">
        <w:t>(страхово</w:t>
      </w:r>
      <w:r w:rsidR="007A2216">
        <w:t>м</w:t>
      </w:r>
      <w:r w:rsidR="007A2216" w:rsidRPr="007A2216">
        <w:t xml:space="preserve"> полис</w:t>
      </w:r>
      <w:r w:rsidR="007A2216">
        <w:t>е)</w:t>
      </w:r>
      <w:r w:rsidR="007A2216" w:rsidRPr="005A1D9F">
        <w:t xml:space="preserve"> </w:t>
      </w:r>
      <w:r w:rsidRPr="005A1D9F">
        <w:t xml:space="preserve">имеется ссылка на документ, в котором изложены </w:t>
      </w:r>
      <w:r w:rsidRPr="007A2216">
        <w:t xml:space="preserve">условия страхования (полностью или частично), то в договоре страхования </w:t>
      </w:r>
      <w:r w:rsidR="007A2216" w:rsidRPr="007A2216">
        <w:t>(страховом полис</w:t>
      </w:r>
      <w:r w:rsidR="007A2216" w:rsidRPr="00777C28">
        <w:t xml:space="preserve">е) </w:t>
      </w:r>
      <w:r w:rsidRPr="00777C28">
        <w:t>должны быть указаны признаки, позволяющие однозначно определить редакцию документа, в котором изложены условия страхования.</w:t>
      </w:r>
    </w:p>
    <w:p w:rsidR="003D43F4" w:rsidRPr="00A21D9D" w:rsidRDefault="00690612" w:rsidP="003D43F4">
      <w:pPr>
        <w:ind w:firstLine="540"/>
        <w:jc w:val="both"/>
      </w:pPr>
      <w:r w:rsidRPr="00A21D9D">
        <w:lastRenderedPageBreak/>
        <w:t xml:space="preserve">Для заключения договора страхования </w:t>
      </w:r>
      <w:r w:rsidR="007A2216" w:rsidRPr="00257499">
        <w:t xml:space="preserve">(страхового полиса) </w:t>
      </w:r>
      <w:r w:rsidRPr="00A21D9D">
        <w:t xml:space="preserve">в виде электронного документа </w:t>
      </w:r>
      <w:r w:rsidR="00624681" w:rsidRPr="00A21D9D">
        <w:t xml:space="preserve">заполнение и направление Страховщику заявления </w:t>
      </w:r>
      <w:r w:rsidR="0065425A" w:rsidRPr="00A21D9D">
        <w:t xml:space="preserve">отдельным документом </w:t>
      </w:r>
      <w:r w:rsidR="00624681" w:rsidRPr="00A21D9D">
        <w:t>не обязатель</w:t>
      </w:r>
      <w:r w:rsidR="00062DB7">
        <w:t>но.</w:t>
      </w:r>
    </w:p>
    <w:p w:rsidR="000901C4" w:rsidRPr="00A21D9D" w:rsidRDefault="003D1F19" w:rsidP="003D43F4">
      <w:pPr>
        <w:ind w:firstLine="540"/>
        <w:jc w:val="both"/>
      </w:pPr>
      <w:r w:rsidRPr="00257499">
        <w:t>Если з</w:t>
      </w:r>
      <w:r w:rsidR="000901C4" w:rsidRPr="00257499">
        <w:t xml:space="preserve">аявление о </w:t>
      </w:r>
      <w:r w:rsidRPr="00257499">
        <w:t>заключении договора страхования</w:t>
      </w:r>
      <w:r w:rsidR="000901C4" w:rsidRPr="00257499">
        <w:t xml:space="preserve"> </w:t>
      </w:r>
      <w:r w:rsidRPr="00257499">
        <w:t xml:space="preserve">изложено в </w:t>
      </w:r>
      <w:r w:rsidRPr="00551E0F">
        <w:t xml:space="preserve">письменной форме, оно </w:t>
      </w:r>
      <w:r w:rsidR="000901C4" w:rsidRPr="00551E0F">
        <w:t>является неотъемлемой частью договора страхования</w:t>
      </w:r>
      <w:r w:rsidRPr="00551E0F">
        <w:t xml:space="preserve"> (страхового полиса)</w:t>
      </w:r>
      <w:r w:rsidR="000901C4" w:rsidRPr="00551E0F">
        <w:t>.</w:t>
      </w:r>
    </w:p>
    <w:p w:rsidR="00F34637" w:rsidRPr="00F935CB" w:rsidRDefault="00F34637">
      <w:pPr>
        <w:ind w:firstLine="540"/>
        <w:jc w:val="both"/>
      </w:pPr>
      <w:r w:rsidRPr="00551E0F">
        <w:t>8.</w:t>
      </w:r>
      <w:r w:rsidR="007A2216" w:rsidRPr="00551E0F">
        <w:t>4</w:t>
      </w:r>
      <w:r w:rsidRPr="00551E0F">
        <w:t xml:space="preserve">. </w:t>
      </w:r>
      <w:r w:rsidR="00936336" w:rsidRPr="00551E0F">
        <w:t xml:space="preserve">В случае заключения </w:t>
      </w:r>
      <w:r w:rsidR="00DD4753" w:rsidRPr="00551E0F">
        <w:t>д</w:t>
      </w:r>
      <w:r w:rsidR="00D6458E" w:rsidRPr="00551E0F">
        <w:t>оговора страхования</w:t>
      </w:r>
      <w:r w:rsidR="00DD4753" w:rsidRPr="00551E0F">
        <w:t xml:space="preserve"> (страхового полиса)</w:t>
      </w:r>
      <w:r w:rsidR="00936336" w:rsidRPr="00551E0F">
        <w:t xml:space="preserve"> </w:t>
      </w:r>
      <w:r w:rsidR="00D6458E" w:rsidRPr="00551E0F">
        <w:t>в п</w:t>
      </w:r>
      <w:r w:rsidR="00D6458E" w:rsidRPr="00D53511">
        <w:t>исьменной форме о</w:t>
      </w:r>
      <w:r w:rsidR="00162B5C" w:rsidRPr="00D53511">
        <w:t xml:space="preserve">ригинал </w:t>
      </w:r>
      <w:r w:rsidR="00DD4753" w:rsidRPr="00856FDC">
        <w:t>д</w:t>
      </w:r>
      <w:r w:rsidR="00936336" w:rsidRPr="00D53511">
        <w:t xml:space="preserve">оговора страхования </w:t>
      </w:r>
      <w:r w:rsidR="00A03A9F" w:rsidRPr="00D53511">
        <w:t>(</w:t>
      </w:r>
      <w:r w:rsidR="00DD4753" w:rsidRPr="00856FDC">
        <w:t>страхового п</w:t>
      </w:r>
      <w:r w:rsidR="00A03A9F" w:rsidRPr="00D53511">
        <w:t xml:space="preserve">олиса) </w:t>
      </w:r>
      <w:r w:rsidRPr="00D53511">
        <w:t xml:space="preserve">выдается Страховщиком Страхователю в течение 5 </w:t>
      </w:r>
      <w:r w:rsidR="000B7E2C">
        <w:t xml:space="preserve">(пяти) </w:t>
      </w:r>
      <w:r w:rsidR="00B70F37" w:rsidRPr="00D53511">
        <w:t>рабочих</w:t>
      </w:r>
      <w:r w:rsidRPr="00D53511">
        <w:t xml:space="preserve"> дней со дня поступления </w:t>
      </w:r>
      <w:r w:rsidR="000B7E2C">
        <w:t>страховой премии</w:t>
      </w:r>
      <w:r w:rsidR="000B7E2C" w:rsidRPr="00D53511">
        <w:t xml:space="preserve"> </w:t>
      </w:r>
      <w:r w:rsidRPr="00D53511">
        <w:t xml:space="preserve">или первого страхового взноса </w:t>
      </w:r>
      <w:r w:rsidR="000B7E2C">
        <w:t xml:space="preserve">(при рассрочке платежа) </w:t>
      </w:r>
      <w:r w:rsidRPr="00D53511">
        <w:t>на счет Страховщика.</w:t>
      </w:r>
    </w:p>
    <w:p w:rsidR="00EC605C" w:rsidRDefault="00F34637">
      <w:pPr>
        <w:ind w:firstLine="540"/>
        <w:jc w:val="both"/>
      </w:pPr>
      <w:r w:rsidRPr="00A21D9D">
        <w:t>8.</w:t>
      </w:r>
      <w:r w:rsidR="007A2216" w:rsidRPr="00A21D9D">
        <w:t>5</w:t>
      </w:r>
      <w:r w:rsidRPr="00A21D9D">
        <w:t xml:space="preserve">. В случае утраты </w:t>
      </w:r>
      <w:r w:rsidR="00D53511" w:rsidRPr="00A21D9D">
        <w:t xml:space="preserve">оригинала </w:t>
      </w:r>
      <w:r w:rsidR="00156565" w:rsidRPr="00A21D9D">
        <w:t xml:space="preserve">договора (полиса) </w:t>
      </w:r>
      <w:r w:rsidRPr="00A21D9D">
        <w:t xml:space="preserve">в период действия договора страхования </w:t>
      </w:r>
      <w:r w:rsidR="00D53511" w:rsidRPr="00A21D9D">
        <w:t xml:space="preserve">(страхового полиса) </w:t>
      </w:r>
      <w:r w:rsidRPr="00A21D9D">
        <w:t xml:space="preserve">Страхователю на основании его письменного заявления выдается дубликат, после чего утраченный </w:t>
      </w:r>
      <w:r w:rsidR="007E37AB" w:rsidRPr="00A21D9D">
        <w:t>д</w:t>
      </w:r>
      <w:r w:rsidR="00D53511" w:rsidRPr="00A21D9D">
        <w:t>оговор (</w:t>
      </w:r>
      <w:r w:rsidRPr="00A21D9D">
        <w:t>полис</w:t>
      </w:r>
      <w:r w:rsidR="00D53511" w:rsidRPr="00A21D9D">
        <w:t>)</w:t>
      </w:r>
      <w:r w:rsidRPr="00A21D9D">
        <w:t xml:space="preserve"> считается недействительным и страховые выплаты по нему не производятся. При повторной утрате </w:t>
      </w:r>
      <w:r w:rsidR="007E37AB" w:rsidRPr="00A21D9D">
        <w:t>договора (</w:t>
      </w:r>
      <w:r w:rsidRPr="00A21D9D">
        <w:t>полиса</w:t>
      </w:r>
      <w:r w:rsidR="007E37AB" w:rsidRPr="00A21D9D">
        <w:t>)</w:t>
      </w:r>
      <w:r w:rsidRPr="00A21D9D">
        <w:t xml:space="preserve"> в период </w:t>
      </w:r>
      <w:r w:rsidR="00156565" w:rsidRPr="00A21D9D">
        <w:t xml:space="preserve">его </w:t>
      </w:r>
      <w:r w:rsidRPr="00A21D9D">
        <w:t xml:space="preserve">действия для получения дубликата </w:t>
      </w:r>
      <w:r w:rsidR="007E37AB" w:rsidRPr="00A21D9D">
        <w:t>договора (</w:t>
      </w:r>
      <w:r w:rsidRPr="00A21D9D">
        <w:t>полиса</w:t>
      </w:r>
      <w:r w:rsidR="007E37AB" w:rsidRPr="00A21D9D">
        <w:t>)</w:t>
      </w:r>
      <w:r w:rsidRPr="00A21D9D">
        <w:t xml:space="preserve"> Страхователь уплачивает Страховщику денежную сумму в размере стоимости изготовления и оформления </w:t>
      </w:r>
      <w:r w:rsidR="007E37AB" w:rsidRPr="00A21D9D">
        <w:t>договора (</w:t>
      </w:r>
      <w:r w:rsidRPr="00A21D9D">
        <w:t>полиса</w:t>
      </w:r>
      <w:r w:rsidR="007E37AB" w:rsidRPr="00A21D9D">
        <w:t>)</w:t>
      </w:r>
      <w:r w:rsidRPr="00A21D9D">
        <w:t>.</w:t>
      </w:r>
    </w:p>
    <w:p w:rsidR="00A03A9F" w:rsidRPr="000165E5" w:rsidRDefault="00A03A9F" w:rsidP="00156565">
      <w:pPr>
        <w:widowControl w:val="0"/>
        <w:shd w:val="clear" w:color="auto" w:fill="FFFFFF"/>
        <w:autoSpaceDE w:val="0"/>
        <w:autoSpaceDN w:val="0"/>
        <w:adjustRightInd w:val="0"/>
        <w:ind w:firstLine="567"/>
        <w:jc w:val="both"/>
      </w:pPr>
      <w:r w:rsidRPr="001D7FD4">
        <w:t>8.</w:t>
      </w:r>
      <w:r w:rsidR="007A2216">
        <w:t>6</w:t>
      </w:r>
      <w:r w:rsidRPr="001D7FD4">
        <w:t xml:space="preserve">. В соответствии с пунктом 1 статьи 6 Федерального закона № 63-ФЗ от 06.04.2011 «Об электронной подписи», а также пунктом 4 статьи 6.1. Закона Российской Федерации «Об организации страхового дела в Российской Федерации» № 4015-1 от 27.11.1992, </w:t>
      </w:r>
      <w:r w:rsidR="00156565">
        <w:t>д</w:t>
      </w:r>
      <w:r w:rsidRPr="001D7FD4">
        <w:t>оговор страхования (</w:t>
      </w:r>
      <w:r w:rsidR="00156565">
        <w:t>страховой п</w:t>
      </w:r>
      <w:r w:rsidRPr="001D7FD4">
        <w:t xml:space="preserve">олис), составленный в виде электронного документа, подписанный </w:t>
      </w:r>
      <w:r w:rsidRPr="007A2216">
        <w:t xml:space="preserve">усиленной квалифицированной электронной подписью Страховщика, признается </w:t>
      </w:r>
      <w:r w:rsidR="006C641D" w:rsidRPr="007A2216">
        <w:t>с</w:t>
      </w:r>
      <w:r w:rsidRPr="007A2216">
        <w:t xml:space="preserve">торонами </w:t>
      </w:r>
      <w:r w:rsidRPr="000165E5">
        <w:t>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rsidR="00A03A9F" w:rsidRPr="005F7574" w:rsidRDefault="00A03A9F" w:rsidP="00156565">
      <w:pPr>
        <w:widowControl w:val="0"/>
        <w:shd w:val="clear" w:color="auto" w:fill="FFFFFF"/>
        <w:autoSpaceDE w:val="0"/>
        <w:autoSpaceDN w:val="0"/>
        <w:adjustRightInd w:val="0"/>
        <w:ind w:firstLine="567"/>
        <w:jc w:val="both"/>
      </w:pPr>
      <w:r w:rsidRPr="000165E5">
        <w:t>8</w:t>
      </w:r>
      <w:r w:rsidR="00551E0F" w:rsidRPr="000165E5">
        <w:t>.</w:t>
      </w:r>
      <w:r w:rsidR="007A2216" w:rsidRPr="000165E5">
        <w:t>7</w:t>
      </w:r>
      <w:r w:rsidRPr="000165E5">
        <w:t xml:space="preserve">. </w:t>
      </w:r>
      <w:proofErr w:type="gramStart"/>
      <w:r w:rsidRPr="000165E5">
        <w:t xml:space="preserve">При электронном страховании Страхователь оплачивает страховую премию </w:t>
      </w:r>
      <w:r w:rsidR="00382F99" w:rsidRPr="000165E5">
        <w:t xml:space="preserve">или первый взнос страховой премии (при рассрочке платежа) </w:t>
      </w:r>
      <w:r w:rsidRPr="000165E5">
        <w:t>после ознакомления с условиями, содержащимися</w:t>
      </w:r>
      <w:r w:rsidRPr="007A2216">
        <w:t xml:space="preserve"> в </w:t>
      </w:r>
      <w:r w:rsidR="00156565" w:rsidRPr="007A2216">
        <w:t>д</w:t>
      </w:r>
      <w:r w:rsidRPr="007A2216">
        <w:t>оговоре страхования</w:t>
      </w:r>
      <w:r w:rsidR="007E37AB" w:rsidRPr="007A2216">
        <w:t xml:space="preserve"> (</w:t>
      </w:r>
      <w:r w:rsidR="00156565" w:rsidRPr="007A2216">
        <w:t>с</w:t>
      </w:r>
      <w:r w:rsidR="007E37AB" w:rsidRPr="007A2216">
        <w:t>траховом полисе)</w:t>
      </w:r>
      <w:r w:rsidRPr="007A2216">
        <w:t xml:space="preserve"> и настоящих </w:t>
      </w:r>
      <w:r w:rsidR="007E37AB" w:rsidRPr="007A2216">
        <w:t>Правилах</w:t>
      </w:r>
      <w:r w:rsidRPr="007A2216">
        <w:t xml:space="preserve">, подтверждая тем самым свое согласие на заключение </w:t>
      </w:r>
      <w:r w:rsidR="00156565" w:rsidRPr="007A2216">
        <w:t>д</w:t>
      </w:r>
      <w:r w:rsidRPr="007A2216">
        <w:t>оговора страхования</w:t>
      </w:r>
      <w:r w:rsidR="007E37AB" w:rsidRPr="007A2216">
        <w:t xml:space="preserve"> (</w:t>
      </w:r>
      <w:r w:rsidR="00156565" w:rsidRPr="007A2216">
        <w:t>с</w:t>
      </w:r>
      <w:r w:rsidR="007E37AB" w:rsidRPr="007A2216">
        <w:t>трахового полиса)</w:t>
      </w:r>
      <w:r w:rsidRPr="007A2216">
        <w:t xml:space="preserve"> на предложенных Страховщиком условиях</w:t>
      </w:r>
      <w:r w:rsidR="00626C29" w:rsidRPr="007A2216">
        <w:t>, если иное не предусмотрено условиями договора страхования (страхового полиса)</w:t>
      </w:r>
      <w:r w:rsidRPr="007A2216">
        <w:t>.</w:t>
      </w:r>
      <w:r w:rsidRPr="005F7574">
        <w:t xml:space="preserve"> </w:t>
      </w:r>
      <w:proofErr w:type="gramEnd"/>
    </w:p>
    <w:p w:rsidR="00A03A9F" w:rsidRPr="00856FDC" w:rsidRDefault="00A03A9F" w:rsidP="00156565">
      <w:pPr>
        <w:widowControl w:val="0"/>
        <w:shd w:val="clear" w:color="auto" w:fill="FFFFFF"/>
        <w:autoSpaceDE w:val="0"/>
        <w:autoSpaceDN w:val="0"/>
        <w:adjustRightInd w:val="0"/>
        <w:ind w:firstLine="567"/>
        <w:jc w:val="both"/>
      </w:pPr>
      <w:r w:rsidRPr="00856FDC">
        <w:t>8.</w:t>
      </w:r>
      <w:r w:rsidR="007A2216">
        <w:t>8</w:t>
      </w:r>
      <w:r w:rsidRPr="00856FDC">
        <w:t xml:space="preserve">. Факт ознакомления Страхователя с условиями </w:t>
      </w:r>
      <w:r w:rsidR="007E37AB" w:rsidRPr="00856FDC">
        <w:t>настоящих Правил</w:t>
      </w:r>
      <w:r w:rsidRPr="00856FDC">
        <w:t xml:space="preserve"> и </w:t>
      </w:r>
      <w:r w:rsidR="00156565">
        <w:t>д</w:t>
      </w:r>
      <w:r w:rsidRPr="00856FDC">
        <w:t>оговора страхования</w:t>
      </w:r>
      <w:r w:rsidR="007E37AB" w:rsidRPr="00856FDC">
        <w:t xml:space="preserve"> (</w:t>
      </w:r>
      <w:r w:rsidR="00156565">
        <w:t>с</w:t>
      </w:r>
      <w:r w:rsidR="007E37AB" w:rsidRPr="00856FDC">
        <w:t>трахового полиса)</w:t>
      </w:r>
      <w:r w:rsidRPr="00856FDC">
        <w:t xml:space="preserve"> может подтверждаться</w:t>
      </w:r>
      <w:r w:rsidR="007E37AB" w:rsidRPr="00856FDC">
        <w:t>,</w:t>
      </w:r>
      <w:r w:rsidRPr="00856FDC">
        <w:t xml:space="preserve"> в том числе специальными отметками (подтверждениями), проставляемыми Страхователем в электронном виде на сайте Страховщика.</w:t>
      </w:r>
    </w:p>
    <w:p w:rsidR="00A03A9F" w:rsidRPr="001D7FD4" w:rsidRDefault="00A03A9F" w:rsidP="00156565">
      <w:pPr>
        <w:widowControl w:val="0"/>
        <w:shd w:val="clear" w:color="auto" w:fill="FFFFFF"/>
        <w:autoSpaceDE w:val="0"/>
        <w:autoSpaceDN w:val="0"/>
        <w:adjustRightInd w:val="0"/>
        <w:ind w:firstLine="567"/>
        <w:jc w:val="both"/>
      </w:pPr>
      <w:r w:rsidRPr="00856FDC">
        <w:t xml:space="preserve">Текст настоящих </w:t>
      </w:r>
      <w:r w:rsidR="007E37AB" w:rsidRPr="00856FDC">
        <w:t>Правил</w:t>
      </w:r>
      <w:r w:rsidRPr="00856FDC">
        <w:t xml:space="preserve">, на основании которых заключен </w:t>
      </w:r>
      <w:r w:rsidR="00156565">
        <w:t>д</w:t>
      </w:r>
      <w:r w:rsidRPr="00856FDC">
        <w:t>оговор страхования</w:t>
      </w:r>
      <w:r w:rsidR="007E37AB" w:rsidRPr="00856FDC">
        <w:t xml:space="preserve"> (</w:t>
      </w:r>
      <w:r w:rsidR="00156565">
        <w:t>с</w:t>
      </w:r>
      <w:r w:rsidR="007E37AB" w:rsidRPr="00856FDC">
        <w:t>траховой полис)</w:t>
      </w:r>
      <w:r w:rsidRPr="00856FDC">
        <w:t xml:space="preserve">, включается в текст электронного </w:t>
      </w:r>
      <w:r w:rsidR="00156565">
        <w:t>д</w:t>
      </w:r>
      <w:r w:rsidRPr="00856FDC">
        <w:t>оговора страхования</w:t>
      </w:r>
      <w:r w:rsidR="007E37AB" w:rsidRPr="00856FDC">
        <w:t xml:space="preserve"> (</w:t>
      </w:r>
      <w:r w:rsidR="00156565">
        <w:t>с</w:t>
      </w:r>
      <w:r w:rsidR="007E37AB" w:rsidRPr="00856FDC">
        <w:t>трахового полиса)</w:t>
      </w:r>
      <w:r w:rsidRPr="00856FDC">
        <w:t>.</w:t>
      </w:r>
    </w:p>
    <w:p w:rsidR="00A03A9F" w:rsidRPr="00777C28" w:rsidRDefault="00A03A9F" w:rsidP="00156565">
      <w:pPr>
        <w:widowControl w:val="0"/>
        <w:shd w:val="clear" w:color="auto" w:fill="FFFFFF"/>
        <w:autoSpaceDE w:val="0"/>
        <w:autoSpaceDN w:val="0"/>
        <w:adjustRightInd w:val="0"/>
        <w:ind w:firstLine="567"/>
        <w:jc w:val="both"/>
      </w:pPr>
      <w:r w:rsidRPr="001D7FD4">
        <w:t>8.</w:t>
      </w:r>
      <w:r w:rsidR="007A2216">
        <w:t>9</w:t>
      </w:r>
      <w:r w:rsidRPr="001D7FD4">
        <w:t>. Договор страхования</w:t>
      </w:r>
      <w:r w:rsidR="007E37AB">
        <w:t xml:space="preserve"> (</w:t>
      </w:r>
      <w:r w:rsidR="00156565">
        <w:t>с</w:t>
      </w:r>
      <w:r w:rsidR="007E37AB">
        <w:t>траховой полис)</w:t>
      </w:r>
      <w:r w:rsidRPr="001D7FD4">
        <w:t xml:space="preserve">, составленный в виде электронного документа, </w:t>
      </w:r>
      <w:r w:rsidRPr="00777C28">
        <w:t>считается заключенным Страхователем на предложенных Страховщиком условиях с момента уплаты Страхователем страховой премии.</w:t>
      </w:r>
    </w:p>
    <w:p w:rsidR="0044377E" w:rsidRPr="000165E5" w:rsidRDefault="0044377E" w:rsidP="00594A1B">
      <w:pPr>
        <w:widowControl w:val="0"/>
        <w:shd w:val="clear" w:color="auto" w:fill="FFFFFF"/>
        <w:autoSpaceDE w:val="0"/>
        <w:autoSpaceDN w:val="0"/>
        <w:adjustRightInd w:val="0"/>
        <w:ind w:firstLine="567"/>
        <w:jc w:val="both"/>
      </w:pPr>
      <w:r w:rsidRPr="00777C28">
        <w:t>8.1</w:t>
      </w:r>
      <w:r w:rsidR="007A2216" w:rsidRPr="00777C28">
        <w:t>0</w:t>
      </w:r>
      <w:r w:rsidRPr="00777C28">
        <w:t xml:space="preserve">. Подписывая договор страхования (страховой полис) Страхователь подтверждает, что </w:t>
      </w:r>
      <w:r w:rsidRPr="000165E5">
        <w:t>Страховщик до заключения договора страхования</w:t>
      </w:r>
      <w:r w:rsidR="007A2216" w:rsidRPr="000165E5">
        <w:t xml:space="preserve"> (страхового полиса)</w:t>
      </w:r>
      <w:r w:rsidRPr="000165E5">
        <w:t xml:space="preserve"> предоставил ему в доступной форме полную информацию:</w:t>
      </w:r>
    </w:p>
    <w:p w:rsidR="004D231B" w:rsidRPr="00777C28"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0165E5">
        <w:rPr>
          <w:rFonts w:ascii="Times New Roman" w:hAnsi="Times New Roman"/>
          <w:sz w:val="24"/>
          <w:szCs w:val="24"/>
        </w:rPr>
        <w:t>8.</w:t>
      </w:r>
      <w:r w:rsidR="00551E0F" w:rsidRPr="000165E5">
        <w:rPr>
          <w:rFonts w:ascii="Times New Roman" w:hAnsi="Times New Roman"/>
          <w:sz w:val="24"/>
          <w:szCs w:val="24"/>
        </w:rPr>
        <w:t>1</w:t>
      </w:r>
      <w:r w:rsidR="007A2216" w:rsidRPr="000165E5">
        <w:rPr>
          <w:rFonts w:ascii="Times New Roman" w:hAnsi="Times New Roman"/>
          <w:sz w:val="24"/>
          <w:szCs w:val="24"/>
        </w:rPr>
        <w:t>0</w:t>
      </w:r>
      <w:r w:rsidRPr="000165E5">
        <w:rPr>
          <w:rFonts w:ascii="Times New Roman" w:hAnsi="Times New Roman"/>
          <w:sz w:val="24"/>
          <w:szCs w:val="24"/>
        </w:rPr>
        <w:t xml:space="preserve">.1. </w:t>
      </w:r>
      <w:r w:rsidR="0044377E" w:rsidRPr="000165E5">
        <w:rPr>
          <w:rFonts w:ascii="Times New Roman" w:hAnsi="Times New Roman"/>
          <w:sz w:val="24"/>
          <w:szCs w:val="24"/>
        </w:rPr>
        <w:t>об условиях, на которых может быть заключен договор страхования</w:t>
      </w:r>
      <w:r w:rsidR="007A2216" w:rsidRPr="000165E5">
        <w:rPr>
          <w:rFonts w:ascii="Times New Roman" w:hAnsi="Times New Roman"/>
          <w:sz w:val="24"/>
          <w:szCs w:val="24"/>
        </w:rPr>
        <w:t xml:space="preserve"> (страховой полис)</w:t>
      </w:r>
      <w:r w:rsidR="0044377E" w:rsidRPr="000165E5">
        <w:rPr>
          <w:rFonts w:ascii="Times New Roman" w:hAnsi="Times New Roman"/>
          <w:sz w:val="24"/>
          <w:szCs w:val="24"/>
        </w:rPr>
        <w:t>, включающих</w:t>
      </w:r>
      <w:r w:rsidR="0044377E" w:rsidRPr="00777C28">
        <w:rPr>
          <w:rFonts w:ascii="Times New Roman" w:hAnsi="Times New Roman"/>
          <w:sz w:val="24"/>
          <w:szCs w:val="24"/>
        </w:rPr>
        <w:t>: объе</w:t>
      </w:r>
      <w:proofErr w:type="gramStart"/>
      <w:r w:rsidR="0044377E" w:rsidRPr="00777C28">
        <w:rPr>
          <w:rFonts w:ascii="Times New Roman" w:hAnsi="Times New Roman"/>
          <w:sz w:val="24"/>
          <w:szCs w:val="24"/>
        </w:rPr>
        <w:t>кт стр</w:t>
      </w:r>
      <w:proofErr w:type="gramEnd"/>
      <w:r w:rsidR="0044377E" w:rsidRPr="00777C28">
        <w:rPr>
          <w:rFonts w:ascii="Times New Roman" w:hAnsi="Times New Roman"/>
          <w:sz w:val="24"/>
          <w:szCs w:val="24"/>
        </w:rPr>
        <w:t>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4D231B" w:rsidRPr="00777C28"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777C28">
        <w:rPr>
          <w:rFonts w:ascii="Times New Roman" w:hAnsi="Times New Roman"/>
          <w:sz w:val="24"/>
          <w:szCs w:val="24"/>
        </w:rPr>
        <w:t>8.1</w:t>
      </w:r>
      <w:r w:rsidR="007A2216" w:rsidRPr="00777C28">
        <w:rPr>
          <w:rFonts w:ascii="Times New Roman" w:hAnsi="Times New Roman"/>
          <w:sz w:val="24"/>
          <w:szCs w:val="24"/>
        </w:rPr>
        <w:t>0</w:t>
      </w:r>
      <w:r w:rsidRPr="00777C28">
        <w:rPr>
          <w:rFonts w:ascii="Times New Roman" w:hAnsi="Times New Roman"/>
          <w:sz w:val="24"/>
          <w:szCs w:val="24"/>
        </w:rPr>
        <w:t xml:space="preserve">.2. </w:t>
      </w:r>
      <w:r w:rsidR="0044377E" w:rsidRPr="00777C28">
        <w:rPr>
          <w:rFonts w:ascii="Times New Roman" w:hAnsi="Times New Roman"/>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4D231B" w:rsidRPr="000165E5"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777C28">
        <w:rPr>
          <w:rFonts w:ascii="Times New Roman" w:hAnsi="Times New Roman"/>
          <w:sz w:val="24"/>
          <w:szCs w:val="24"/>
        </w:rPr>
        <w:lastRenderedPageBreak/>
        <w:t>8.1</w:t>
      </w:r>
      <w:r w:rsidR="007A2216" w:rsidRPr="00777C28">
        <w:rPr>
          <w:rFonts w:ascii="Times New Roman" w:hAnsi="Times New Roman"/>
          <w:sz w:val="24"/>
          <w:szCs w:val="24"/>
        </w:rPr>
        <w:t>0</w:t>
      </w:r>
      <w:r w:rsidRPr="00777C28">
        <w:rPr>
          <w:rFonts w:ascii="Times New Roman" w:hAnsi="Times New Roman"/>
          <w:sz w:val="24"/>
          <w:szCs w:val="24"/>
        </w:rPr>
        <w:t>.</w:t>
      </w:r>
      <w:r w:rsidRPr="000165E5">
        <w:rPr>
          <w:rFonts w:ascii="Times New Roman" w:hAnsi="Times New Roman"/>
          <w:sz w:val="24"/>
          <w:szCs w:val="24"/>
        </w:rPr>
        <w:t xml:space="preserve">3. </w:t>
      </w:r>
      <w:r w:rsidR="0044377E" w:rsidRPr="000165E5">
        <w:rPr>
          <w:rFonts w:ascii="Times New Roman" w:hAnsi="Times New Roman"/>
          <w:sz w:val="24"/>
          <w:szCs w:val="24"/>
        </w:rPr>
        <w:t xml:space="preserve">о применяемых </w:t>
      </w:r>
      <w:r w:rsidR="00551E0F" w:rsidRPr="000165E5">
        <w:rPr>
          <w:rFonts w:ascii="Times New Roman" w:hAnsi="Times New Roman"/>
          <w:sz w:val="24"/>
          <w:szCs w:val="24"/>
        </w:rPr>
        <w:t>Страховщиком</w:t>
      </w:r>
      <w:r w:rsidR="0044377E" w:rsidRPr="000165E5">
        <w:rPr>
          <w:rFonts w:ascii="Times New Roman" w:hAnsi="Times New Roman"/>
          <w:sz w:val="24"/>
          <w:szCs w:val="24"/>
        </w:rPr>
        <w:t xml:space="preserve"> франшизах и исключениях из перечня страховых событий, а также о действиях </w:t>
      </w:r>
      <w:r w:rsidR="00551E0F" w:rsidRPr="000165E5">
        <w:rPr>
          <w:rFonts w:ascii="Times New Roman" w:hAnsi="Times New Roman"/>
          <w:sz w:val="24"/>
          <w:szCs w:val="24"/>
        </w:rPr>
        <w:t>Страхователя (Застрахованного лица)</w:t>
      </w:r>
      <w:r w:rsidR="0044377E" w:rsidRPr="000165E5">
        <w:rPr>
          <w:rFonts w:ascii="Times New Roman" w:hAnsi="Times New Roman"/>
          <w:sz w:val="24"/>
          <w:szCs w:val="24"/>
        </w:rPr>
        <w:t xml:space="preserve">, совершение которых может повлечь отказ </w:t>
      </w:r>
      <w:r w:rsidR="00551E0F" w:rsidRPr="000165E5">
        <w:rPr>
          <w:rFonts w:ascii="Times New Roman" w:hAnsi="Times New Roman"/>
          <w:sz w:val="24"/>
          <w:szCs w:val="24"/>
        </w:rPr>
        <w:t>Страховщика</w:t>
      </w:r>
      <w:r w:rsidR="0044377E" w:rsidRPr="000165E5">
        <w:rPr>
          <w:rFonts w:ascii="Times New Roman" w:hAnsi="Times New Roman"/>
          <w:sz w:val="24"/>
          <w:szCs w:val="24"/>
        </w:rPr>
        <w:t xml:space="preserve"> в страховой выплате или сокращение ее размера;</w:t>
      </w:r>
    </w:p>
    <w:p w:rsidR="004D231B" w:rsidRPr="000165E5"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proofErr w:type="gramStart"/>
      <w:r w:rsidRPr="000165E5">
        <w:rPr>
          <w:rFonts w:ascii="Times New Roman" w:hAnsi="Times New Roman"/>
          <w:sz w:val="24"/>
          <w:szCs w:val="24"/>
        </w:rPr>
        <w:t>8.1</w:t>
      </w:r>
      <w:r w:rsidR="007A2216" w:rsidRPr="000165E5">
        <w:rPr>
          <w:rFonts w:ascii="Times New Roman" w:hAnsi="Times New Roman"/>
          <w:sz w:val="24"/>
          <w:szCs w:val="24"/>
        </w:rPr>
        <w:t>0</w:t>
      </w:r>
      <w:r w:rsidRPr="000165E5">
        <w:rPr>
          <w:rFonts w:ascii="Times New Roman" w:hAnsi="Times New Roman"/>
          <w:sz w:val="24"/>
          <w:szCs w:val="24"/>
        </w:rPr>
        <w:t xml:space="preserve">.4. </w:t>
      </w:r>
      <w:r w:rsidR="0044377E" w:rsidRPr="000165E5">
        <w:rPr>
          <w:rFonts w:ascii="Times New Roman" w:hAnsi="Times New Roman"/>
          <w:sz w:val="24"/>
          <w:szCs w:val="24"/>
        </w:rPr>
        <w:t>о размере</w:t>
      </w:r>
      <w:r w:rsidR="00765919" w:rsidRPr="000165E5">
        <w:rPr>
          <w:rFonts w:ascii="Times New Roman" w:hAnsi="Times New Roman"/>
          <w:sz w:val="24"/>
          <w:szCs w:val="24"/>
        </w:rPr>
        <w:t xml:space="preserve"> (примерном расчете)</w:t>
      </w:r>
      <w:r w:rsidR="0044377E" w:rsidRPr="000165E5">
        <w:rPr>
          <w:rFonts w:ascii="Times New Roman" w:hAnsi="Times New Roman"/>
          <w:sz w:val="24"/>
          <w:szCs w:val="24"/>
        </w:rPr>
        <w:t xml:space="preserve"> страховой премии на основании представленно</w:t>
      </w:r>
      <w:r w:rsidR="004D231B" w:rsidRPr="000165E5">
        <w:rPr>
          <w:rFonts w:ascii="Times New Roman" w:hAnsi="Times New Roman"/>
          <w:sz w:val="24"/>
          <w:szCs w:val="24"/>
        </w:rPr>
        <w:t>й Страхователем информации</w:t>
      </w:r>
      <w:r w:rsidR="00765919" w:rsidRPr="000165E5">
        <w:rPr>
          <w:rFonts w:ascii="Times New Roman" w:hAnsi="Times New Roman"/>
          <w:sz w:val="24"/>
          <w:szCs w:val="24"/>
        </w:rPr>
        <w:t xml:space="preserve"> и/или на основании предоставленного заявления о заключении договора страхования</w:t>
      </w:r>
      <w:r w:rsidR="004D231B" w:rsidRPr="000165E5">
        <w:rPr>
          <w:rFonts w:ascii="Times New Roman" w:hAnsi="Times New Roman"/>
          <w:sz w:val="24"/>
          <w:szCs w:val="24"/>
        </w:rPr>
        <w:t xml:space="preserve"> (страхового полиса)</w:t>
      </w:r>
      <w:r w:rsidR="0044377E" w:rsidRPr="000165E5">
        <w:rPr>
          <w:rFonts w:ascii="Times New Roman" w:hAnsi="Times New Roman"/>
          <w:sz w:val="24"/>
          <w:szCs w:val="24"/>
        </w:rPr>
        <w:t xml:space="preserve"> с уведомлением </w:t>
      </w:r>
      <w:r w:rsidR="004D231B" w:rsidRPr="000165E5">
        <w:rPr>
          <w:rFonts w:ascii="Times New Roman" w:hAnsi="Times New Roman"/>
          <w:sz w:val="24"/>
          <w:szCs w:val="24"/>
        </w:rPr>
        <w:t xml:space="preserve">Страхователя </w:t>
      </w:r>
      <w:r w:rsidR="0044377E" w:rsidRPr="000165E5">
        <w:rPr>
          <w:rFonts w:ascii="Times New Roman" w:hAnsi="Times New Roman"/>
          <w:sz w:val="24"/>
          <w:szCs w:val="24"/>
        </w:rPr>
        <w:t>о возможном изменении размера страховой премии, страховой суммы или иных условий страхования по результатам оценки страхового риска;</w:t>
      </w:r>
      <w:proofErr w:type="gramEnd"/>
    </w:p>
    <w:p w:rsidR="004D231B" w:rsidRPr="000165E5"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0165E5">
        <w:rPr>
          <w:rFonts w:ascii="Times New Roman" w:hAnsi="Times New Roman"/>
          <w:sz w:val="24"/>
          <w:szCs w:val="24"/>
        </w:rPr>
        <w:t>8.1</w:t>
      </w:r>
      <w:r w:rsidR="007A2216" w:rsidRPr="000165E5">
        <w:rPr>
          <w:rFonts w:ascii="Times New Roman" w:hAnsi="Times New Roman"/>
          <w:sz w:val="24"/>
          <w:szCs w:val="24"/>
        </w:rPr>
        <w:t>0</w:t>
      </w:r>
      <w:r w:rsidRPr="000165E5">
        <w:rPr>
          <w:rFonts w:ascii="Times New Roman" w:hAnsi="Times New Roman"/>
          <w:sz w:val="24"/>
          <w:szCs w:val="24"/>
        </w:rPr>
        <w:t xml:space="preserve">.5. </w:t>
      </w:r>
      <w:r w:rsidR="0044377E" w:rsidRPr="000165E5">
        <w:rPr>
          <w:rFonts w:ascii="Times New Roman" w:hAnsi="Times New Roman"/>
          <w:sz w:val="24"/>
          <w:szCs w:val="24"/>
        </w:rPr>
        <w:t xml:space="preserve">о наличии условия возврата </w:t>
      </w:r>
      <w:r w:rsidR="00551E0F" w:rsidRPr="000165E5">
        <w:rPr>
          <w:rFonts w:ascii="Times New Roman" w:hAnsi="Times New Roman"/>
          <w:sz w:val="24"/>
          <w:szCs w:val="24"/>
        </w:rPr>
        <w:t>С</w:t>
      </w:r>
      <w:r w:rsidR="0044377E" w:rsidRPr="000165E5">
        <w:rPr>
          <w:rFonts w:ascii="Times New Roman" w:hAnsi="Times New Roman"/>
          <w:sz w:val="24"/>
          <w:szCs w:val="24"/>
        </w:rPr>
        <w:t xml:space="preserve">трахователю уплаченной страховой премии в случае отказа </w:t>
      </w:r>
      <w:r w:rsidR="00551E0F" w:rsidRPr="000165E5">
        <w:rPr>
          <w:rFonts w:ascii="Times New Roman" w:hAnsi="Times New Roman"/>
          <w:sz w:val="24"/>
          <w:szCs w:val="24"/>
        </w:rPr>
        <w:t>С</w:t>
      </w:r>
      <w:r w:rsidR="0044377E" w:rsidRPr="000165E5">
        <w:rPr>
          <w:rFonts w:ascii="Times New Roman" w:hAnsi="Times New Roman"/>
          <w:sz w:val="24"/>
          <w:szCs w:val="24"/>
        </w:rPr>
        <w:t>трахователя от договора страхования</w:t>
      </w:r>
      <w:r w:rsidR="004D231B" w:rsidRPr="000165E5">
        <w:rPr>
          <w:rFonts w:ascii="Times New Roman" w:hAnsi="Times New Roman"/>
          <w:sz w:val="24"/>
          <w:szCs w:val="24"/>
        </w:rPr>
        <w:t xml:space="preserve"> (страхового полиса)</w:t>
      </w:r>
      <w:r w:rsidR="0044377E" w:rsidRPr="000165E5">
        <w:rPr>
          <w:rFonts w:ascii="Times New Roman" w:hAnsi="Times New Roman"/>
          <w:sz w:val="24"/>
          <w:szCs w:val="24"/>
        </w:rPr>
        <w:t xml:space="preserve"> в течение определенного срока со дня его заключения или о его отсутствии</w:t>
      </w:r>
      <w:r w:rsidR="00547622" w:rsidRPr="000165E5">
        <w:rPr>
          <w:rFonts w:ascii="Times New Roman" w:hAnsi="Times New Roman"/>
          <w:sz w:val="24"/>
          <w:szCs w:val="24"/>
        </w:rPr>
        <w:t xml:space="preserve"> в соответствии с действующим законодательством</w:t>
      </w:r>
      <w:r w:rsidR="0044377E" w:rsidRPr="000165E5">
        <w:rPr>
          <w:rFonts w:ascii="Times New Roman" w:hAnsi="Times New Roman"/>
          <w:sz w:val="24"/>
          <w:szCs w:val="24"/>
        </w:rPr>
        <w:t>;</w:t>
      </w:r>
    </w:p>
    <w:p w:rsidR="004D231B" w:rsidRPr="000165E5"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0165E5">
        <w:rPr>
          <w:rFonts w:ascii="Times New Roman" w:hAnsi="Times New Roman"/>
          <w:sz w:val="24"/>
          <w:szCs w:val="24"/>
        </w:rPr>
        <w:t>8.1</w:t>
      </w:r>
      <w:r w:rsidR="007A2216" w:rsidRPr="000165E5">
        <w:rPr>
          <w:rFonts w:ascii="Times New Roman" w:hAnsi="Times New Roman"/>
          <w:sz w:val="24"/>
          <w:szCs w:val="24"/>
        </w:rPr>
        <w:t>0</w:t>
      </w:r>
      <w:r w:rsidRPr="000165E5">
        <w:rPr>
          <w:rFonts w:ascii="Times New Roman" w:hAnsi="Times New Roman"/>
          <w:sz w:val="24"/>
          <w:szCs w:val="24"/>
        </w:rPr>
        <w:t xml:space="preserve">.6. </w:t>
      </w:r>
      <w:r w:rsidR="0044377E" w:rsidRPr="000165E5">
        <w:rPr>
          <w:rFonts w:ascii="Times New Roman" w:hAnsi="Times New Roman"/>
          <w:sz w:val="24"/>
          <w:szCs w:val="24"/>
        </w:rPr>
        <w:t xml:space="preserve">о сроках рассмотрения обращений </w:t>
      </w:r>
      <w:r w:rsidR="004D231B" w:rsidRPr="000165E5">
        <w:rPr>
          <w:rFonts w:ascii="Times New Roman" w:hAnsi="Times New Roman"/>
          <w:sz w:val="24"/>
          <w:szCs w:val="24"/>
        </w:rPr>
        <w:t>Страхователя</w:t>
      </w:r>
      <w:r w:rsidR="0044377E" w:rsidRPr="000165E5">
        <w:rPr>
          <w:rFonts w:ascii="Times New Roman" w:hAnsi="Times New Roman"/>
          <w:sz w:val="24"/>
          <w:szCs w:val="24"/>
        </w:rPr>
        <w:t xml:space="preserve">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w:t>
      </w:r>
      <w:r w:rsidR="00551E0F" w:rsidRPr="000165E5">
        <w:rPr>
          <w:rFonts w:ascii="Times New Roman" w:hAnsi="Times New Roman"/>
          <w:sz w:val="24"/>
          <w:szCs w:val="24"/>
        </w:rPr>
        <w:t>Страховщиком</w:t>
      </w:r>
      <w:r w:rsidR="0044377E" w:rsidRPr="000165E5">
        <w:rPr>
          <w:rFonts w:ascii="Times New Roman" w:hAnsi="Times New Roman"/>
          <w:sz w:val="24"/>
          <w:szCs w:val="24"/>
        </w:rPr>
        <w:t xml:space="preserve"> решения о признании события страховым случаем или о размере страховой выплаты;</w:t>
      </w:r>
    </w:p>
    <w:p w:rsidR="004D231B" w:rsidRPr="000165E5"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0165E5">
        <w:rPr>
          <w:rFonts w:ascii="Times New Roman" w:hAnsi="Times New Roman"/>
          <w:sz w:val="24"/>
          <w:szCs w:val="24"/>
        </w:rPr>
        <w:t>8.1</w:t>
      </w:r>
      <w:r w:rsidR="007A2216" w:rsidRPr="000165E5">
        <w:rPr>
          <w:rFonts w:ascii="Times New Roman" w:hAnsi="Times New Roman"/>
          <w:sz w:val="24"/>
          <w:szCs w:val="24"/>
        </w:rPr>
        <w:t>0</w:t>
      </w:r>
      <w:r w:rsidRPr="000165E5">
        <w:rPr>
          <w:rFonts w:ascii="Times New Roman" w:hAnsi="Times New Roman"/>
          <w:sz w:val="24"/>
          <w:szCs w:val="24"/>
        </w:rPr>
        <w:t xml:space="preserve">.7. </w:t>
      </w:r>
      <w:r w:rsidR="0044377E" w:rsidRPr="000165E5">
        <w:rPr>
          <w:rFonts w:ascii="Times New Roman" w:hAnsi="Times New Roman"/>
          <w:sz w:val="24"/>
          <w:szCs w:val="24"/>
        </w:rPr>
        <w:t xml:space="preserve">о принципах расчета </w:t>
      </w:r>
      <w:r w:rsidR="00416A6A" w:rsidRPr="000165E5">
        <w:rPr>
          <w:rFonts w:ascii="Times New Roman" w:hAnsi="Times New Roman"/>
          <w:sz w:val="24"/>
          <w:szCs w:val="24"/>
        </w:rPr>
        <w:t xml:space="preserve">размера причиненного </w:t>
      </w:r>
      <w:r w:rsidR="0044377E" w:rsidRPr="000165E5">
        <w:rPr>
          <w:rFonts w:ascii="Times New Roman" w:hAnsi="Times New Roman"/>
          <w:sz w:val="24"/>
          <w:szCs w:val="24"/>
        </w:rPr>
        <w:t>ущерба;</w:t>
      </w:r>
    </w:p>
    <w:p w:rsidR="00594A1B" w:rsidRPr="00777C28"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0165E5">
        <w:rPr>
          <w:rFonts w:ascii="Times New Roman" w:hAnsi="Times New Roman"/>
          <w:sz w:val="24"/>
          <w:szCs w:val="24"/>
        </w:rPr>
        <w:t>8.1</w:t>
      </w:r>
      <w:r w:rsidR="007A2216" w:rsidRPr="000165E5">
        <w:rPr>
          <w:rFonts w:ascii="Times New Roman" w:hAnsi="Times New Roman"/>
          <w:sz w:val="24"/>
          <w:szCs w:val="24"/>
        </w:rPr>
        <w:t>0</w:t>
      </w:r>
      <w:r w:rsidRPr="000165E5">
        <w:rPr>
          <w:rFonts w:ascii="Times New Roman" w:hAnsi="Times New Roman"/>
          <w:sz w:val="24"/>
          <w:szCs w:val="24"/>
        </w:rPr>
        <w:t xml:space="preserve">.8. </w:t>
      </w:r>
      <w:r w:rsidR="0044377E" w:rsidRPr="000165E5">
        <w:rPr>
          <w:rFonts w:ascii="Times New Roman" w:hAnsi="Times New Roman"/>
          <w:sz w:val="24"/>
          <w:szCs w:val="24"/>
        </w:rPr>
        <w:t xml:space="preserve">о праве </w:t>
      </w:r>
      <w:r w:rsidR="004D231B" w:rsidRPr="000165E5">
        <w:rPr>
          <w:rFonts w:ascii="Times New Roman" w:hAnsi="Times New Roman"/>
          <w:sz w:val="24"/>
          <w:szCs w:val="24"/>
        </w:rPr>
        <w:t>Страхователя</w:t>
      </w:r>
      <w:r w:rsidR="0044377E" w:rsidRPr="000165E5">
        <w:rPr>
          <w:rFonts w:ascii="Times New Roman" w:hAnsi="Times New Roman"/>
          <w:sz w:val="24"/>
          <w:szCs w:val="24"/>
        </w:rPr>
        <w:t xml:space="preserve"> запросить информацию о размере вознаграждения, выплачиваемого страховому</w:t>
      </w:r>
      <w:r w:rsidR="0044377E" w:rsidRPr="00777C28">
        <w:rPr>
          <w:rFonts w:ascii="Times New Roman" w:hAnsi="Times New Roman"/>
          <w:sz w:val="24"/>
          <w:szCs w:val="24"/>
        </w:rPr>
        <w:t xml:space="preserve"> агенту или страховому брокеру;</w:t>
      </w:r>
      <w:r w:rsidRPr="00777C28">
        <w:rPr>
          <w:rFonts w:ascii="Times New Roman" w:hAnsi="Times New Roman"/>
          <w:sz w:val="24"/>
          <w:szCs w:val="24"/>
        </w:rPr>
        <w:t xml:space="preserve"> </w:t>
      </w:r>
    </w:p>
    <w:p w:rsidR="00547622" w:rsidRPr="00777C28" w:rsidRDefault="00594A1B"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777C28">
        <w:rPr>
          <w:rFonts w:ascii="Times New Roman" w:hAnsi="Times New Roman"/>
          <w:sz w:val="24"/>
          <w:szCs w:val="24"/>
        </w:rPr>
        <w:t>8.1</w:t>
      </w:r>
      <w:r w:rsidR="007A2216" w:rsidRPr="00777C28">
        <w:rPr>
          <w:rFonts w:ascii="Times New Roman" w:hAnsi="Times New Roman"/>
          <w:sz w:val="24"/>
          <w:szCs w:val="24"/>
        </w:rPr>
        <w:t>0</w:t>
      </w:r>
      <w:r w:rsidRPr="00777C28">
        <w:rPr>
          <w:rFonts w:ascii="Times New Roman" w:hAnsi="Times New Roman"/>
          <w:sz w:val="24"/>
          <w:szCs w:val="24"/>
        </w:rPr>
        <w:t xml:space="preserve">.9. </w:t>
      </w:r>
      <w:r w:rsidR="0044377E" w:rsidRPr="00777C28">
        <w:rPr>
          <w:rFonts w:ascii="Times New Roman" w:hAnsi="Times New Roman"/>
          <w:sz w:val="24"/>
          <w:szCs w:val="24"/>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w:t>
      </w:r>
      <w:r w:rsidR="004D231B" w:rsidRPr="00777C28">
        <w:rPr>
          <w:rFonts w:ascii="Times New Roman" w:hAnsi="Times New Roman"/>
          <w:sz w:val="24"/>
          <w:szCs w:val="24"/>
        </w:rPr>
        <w:t>а страхования (страхового полиса)</w:t>
      </w:r>
      <w:r w:rsidR="00547622" w:rsidRPr="00777C28">
        <w:rPr>
          <w:rFonts w:ascii="Times New Roman" w:hAnsi="Times New Roman"/>
          <w:sz w:val="24"/>
          <w:szCs w:val="24"/>
        </w:rPr>
        <w:t>;</w:t>
      </w:r>
    </w:p>
    <w:p w:rsidR="003C3E9F" w:rsidRPr="00777C28" w:rsidRDefault="00547622" w:rsidP="00062DB7">
      <w:pPr>
        <w:pStyle w:val="af9"/>
        <w:autoSpaceDE w:val="0"/>
        <w:autoSpaceDN w:val="0"/>
        <w:adjustRightInd w:val="0"/>
        <w:spacing w:after="0" w:line="240" w:lineRule="auto"/>
        <w:ind w:left="0" w:firstLine="851"/>
        <w:jc w:val="both"/>
        <w:rPr>
          <w:rFonts w:ascii="Times New Roman" w:hAnsi="Times New Roman"/>
          <w:sz w:val="24"/>
          <w:szCs w:val="24"/>
        </w:rPr>
      </w:pPr>
      <w:r w:rsidRPr="00777C28">
        <w:rPr>
          <w:rFonts w:ascii="Times New Roman" w:hAnsi="Times New Roman"/>
          <w:sz w:val="24"/>
          <w:szCs w:val="24"/>
        </w:rPr>
        <w:t>8.1</w:t>
      </w:r>
      <w:r w:rsidR="007A2216" w:rsidRPr="00777C28">
        <w:rPr>
          <w:rFonts w:ascii="Times New Roman" w:hAnsi="Times New Roman"/>
          <w:sz w:val="24"/>
          <w:szCs w:val="24"/>
        </w:rPr>
        <w:t>0</w:t>
      </w:r>
      <w:r w:rsidRPr="00777C28">
        <w:rPr>
          <w:rFonts w:ascii="Times New Roman" w:hAnsi="Times New Roman"/>
          <w:sz w:val="24"/>
          <w:szCs w:val="24"/>
        </w:rPr>
        <w:t>.10 о наличии дополнительных условий для заключения договора страхования</w:t>
      </w:r>
      <w:r w:rsidR="007A2216" w:rsidRPr="00777C28">
        <w:rPr>
          <w:rFonts w:ascii="Times New Roman" w:hAnsi="Times New Roman"/>
          <w:sz w:val="24"/>
          <w:szCs w:val="24"/>
        </w:rPr>
        <w:t xml:space="preserve"> (стр</w:t>
      </w:r>
      <w:r w:rsidR="007A2216" w:rsidRPr="007A0A7B">
        <w:rPr>
          <w:rFonts w:ascii="Times New Roman" w:hAnsi="Times New Roman"/>
          <w:sz w:val="24"/>
          <w:szCs w:val="24"/>
        </w:rPr>
        <w:t>ахов</w:t>
      </w:r>
      <w:r w:rsidR="007A2216" w:rsidRPr="00257499">
        <w:rPr>
          <w:rFonts w:ascii="Times New Roman" w:hAnsi="Times New Roman"/>
          <w:sz w:val="24"/>
          <w:szCs w:val="24"/>
        </w:rPr>
        <w:t>ого полиса)</w:t>
      </w:r>
      <w:r w:rsidRPr="00257499">
        <w:rPr>
          <w:rFonts w:ascii="Times New Roman" w:hAnsi="Times New Roman"/>
          <w:sz w:val="24"/>
          <w:szCs w:val="24"/>
        </w:rPr>
        <w:t>, а также о перечне документов и информации, необходимых для заключения договора страхования</w:t>
      </w:r>
      <w:r w:rsidR="007A2216" w:rsidRPr="00777C28">
        <w:rPr>
          <w:rFonts w:ascii="Times New Roman" w:hAnsi="Times New Roman"/>
          <w:sz w:val="24"/>
          <w:szCs w:val="24"/>
        </w:rPr>
        <w:t xml:space="preserve"> (страхового полиса)</w:t>
      </w:r>
      <w:r w:rsidRPr="00777C28">
        <w:rPr>
          <w:rFonts w:ascii="Times New Roman" w:hAnsi="Times New Roman"/>
          <w:sz w:val="24"/>
          <w:szCs w:val="24"/>
        </w:rPr>
        <w:t>.</w:t>
      </w:r>
    </w:p>
    <w:p w:rsidR="007B5DAE" w:rsidRPr="002A1651" w:rsidRDefault="00F34637" w:rsidP="00062DB7">
      <w:pPr>
        <w:spacing w:line="216" w:lineRule="auto"/>
        <w:ind w:right="45" w:firstLine="709"/>
        <w:jc w:val="both"/>
      </w:pPr>
      <w:r w:rsidRPr="00765F7D">
        <w:t>8.</w:t>
      </w:r>
      <w:r w:rsidR="007A2216" w:rsidRPr="00132232">
        <w:t>11</w:t>
      </w:r>
      <w:r w:rsidRPr="00AF0E28">
        <w:t xml:space="preserve">. </w:t>
      </w:r>
      <w:r w:rsidR="008F242D" w:rsidRPr="00AF0E28">
        <w:t>Договор страхования</w:t>
      </w:r>
      <w:r w:rsidR="007E37AB" w:rsidRPr="002A1651">
        <w:t xml:space="preserve"> (</w:t>
      </w:r>
      <w:r w:rsidR="00156565" w:rsidRPr="002A1651">
        <w:t>с</w:t>
      </w:r>
      <w:r w:rsidR="007E37AB" w:rsidRPr="002A1651">
        <w:t>траховой полис)</w:t>
      </w:r>
      <w:r w:rsidR="00766CC7" w:rsidRPr="002A1651">
        <w:t xml:space="preserve"> </w:t>
      </w:r>
      <w:r w:rsidR="008F242D" w:rsidRPr="002A1651">
        <w:t>вступает в силу с момента уплаты страховой премии или ее первого взноса, если иное не предусмотрено договором страхования</w:t>
      </w:r>
      <w:r w:rsidR="007E37AB" w:rsidRPr="002A1651">
        <w:t xml:space="preserve"> (страховым полисом)</w:t>
      </w:r>
      <w:r w:rsidR="008F242D" w:rsidRPr="002A1651">
        <w:t>.</w:t>
      </w:r>
    </w:p>
    <w:p w:rsidR="00547622" w:rsidRPr="000165E5" w:rsidRDefault="007B5DAE" w:rsidP="00062DB7">
      <w:pPr>
        <w:spacing w:line="216" w:lineRule="auto"/>
        <w:ind w:right="45" w:firstLine="709"/>
        <w:jc w:val="both"/>
        <w:rPr>
          <w:snapToGrid w:val="0"/>
        </w:rPr>
      </w:pPr>
      <w:r w:rsidRPr="002A1651">
        <w:t xml:space="preserve">В случае неуплаты премии (первого </w:t>
      </w:r>
      <w:r w:rsidRPr="00765F7D">
        <w:t>страхового взноса</w:t>
      </w:r>
      <w:r w:rsidR="002A1651">
        <w:t xml:space="preserve"> при оплате премии в рассрочку</w:t>
      </w:r>
      <w:r w:rsidRPr="00765F7D">
        <w:t xml:space="preserve">) </w:t>
      </w:r>
      <w:r w:rsidR="00547622" w:rsidRPr="00765F7D">
        <w:rPr>
          <w:snapToGrid w:val="0"/>
        </w:rPr>
        <w:t xml:space="preserve">или </w:t>
      </w:r>
      <w:r w:rsidR="002A1651" w:rsidRPr="000165E5">
        <w:rPr>
          <w:snapToGrid w:val="0"/>
        </w:rPr>
        <w:t xml:space="preserve">ее </w:t>
      </w:r>
      <w:r w:rsidR="00547622" w:rsidRPr="000165E5">
        <w:rPr>
          <w:snapToGrid w:val="0"/>
        </w:rPr>
        <w:t xml:space="preserve">уплаты не в полном объеме в срок, установленный в договоре страхования </w:t>
      </w:r>
      <w:r w:rsidR="007A2216" w:rsidRPr="000165E5">
        <w:rPr>
          <w:snapToGrid w:val="0"/>
        </w:rPr>
        <w:t xml:space="preserve">(страховом полисе) </w:t>
      </w:r>
      <w:r w:rsidR="00547622" w:rsidRPr="000165E5">
        <w:rPr>
          <w:snapToGrid w:val="0"/>
        </w:rPr>
        <w:t xml:space="preserve">как дата уплаты премии (первого взноса), договор </w:t>
      </w:r>
      <w:r w:rsidR="007A2216" w:rsidRPr="000165E5">
        <w:rPr>
          <w:snapToGrid w:val="0"/>
        </w:rPr>
        <w:t xml:space="preserve">(полис) </w:t>
      </w:r>
      <w:r w:rsidR="00547622" w:rsidRPr="000165E5">
        <w:rPr>
          <w:snapToGrid w:val="0"/>
        </w:rPr>
        <w:t>считается не вступившим в силу и не влечет каких-либо правовых последствий для его сторон.</w:t>
      </w:r>
    </w:p>
    <w:p w:rsidR="00547622" w:rsidRPr="000165E5" w:rsidRDefault="00547622" w:rsidP="00062DB7">
      <w:pPr>
        <w:spacing w:line="216" w:lineRule="auto"/>
        <w:ind w:right="45" w:firstLine="709"/>
        <w:jc w:val="both"/>
        <w:rPr>
          <w:snapToGrid w:val="0"/>
        </w:rPr>
      </w:pPr>
      <w:r w:rsidRPr="000165E5">
        <w:rPr>
          <w:snapToGrid w:val="0"/>
        </w:rPr>
        <w:t>В случае неуплаты второго или последующих страховых взносов в срок и в размере, установленных договором</w:t>
      </w:r>
      <w:r w:rsidR="007A2216" w:rsidRPr="000165E5">
        <w:rPr>
          <w:snapToGrid w:val="0"/>
        </w:rPr>
        <w:t xml:space="preserve"> (полисом)</w:t>
      </w:r>
      <w:r w:rsidRPr="000165E5">
        <w:rPr>
          <w:snapToGrid w:val="0"/>
        </w:rPr>
        <w:t xml:space="preserve">, Страховщик вправе прекратить (расторгнуть) договор </w:t>
      </w:r>
      <w:r w:rsidR="007A2216" w:rsidRPr="000165E5">
        <w:rPr>
          <w:snapToGrid w:val="0"/>
        </w:rPr>
        <w:t xml:space="preserve">(полис) </w:t>
      </w:r>
      <w:r w:rsidRPr="000165E5">
        <w:rPr>
          <w:snapToGrid w:val="0"/>
        </w:rPr>
        <w:t>в одностороннем порядке, направив Страхователю письменное уведомление.</w:t>
      </w:r>
    </w:p>
    <w:p w:rsidR="00C964C5" w:rsidRPr="000165E5" w:rsidRDefault="008F242D" w:rsidP="00062DB7">
      <w:pPr>
        <w:spacing w:line="216" w:lineRule="auto"/>
        <w:ind w:right="45" w:firstLine="709"/>
        <w:jc w:val="both"/>
        <w:rPr>
          <w:snapToGrid w:val="0"/>
        </w:rPr>
      </w:pPr>
      <w:r w:rsidRPr="000165E5">
        <w:t>8.</w:t>
      </w:r>
      <w:r w:rsidR="00B27B0F" w:rsidRPr="000165E5">
        <w:t>1</w:t>
      </w:r>
      <w:r w:rsidRPr="000165E5">
        <w:t xml:space="preserve">2. </w:t>
      </w:r>
      <w:proofErr w:type="gramStart"/>
      <w:r w:rsidR="00BB060B" w:rsidRPr="000165E5">
        <w:rPr>
          <w:snapToGrid w:val="0"/>
        </w:rPr>
        <w:t xml:space="preserve">Если договором страхования </w:t>
      </w:r>
      <w:r w:rsidR="007A2216" w:rsidRPr="000165E5">
        <w:rPr>
          <w:snapToGrid w:val="0"/>
        </w:rPr>
        <w:t xml:space="preserve">(страховым полисом) </w:t>
      </w:r>
      <w:r w:rsidR="00BB060B" w:rsidRPr="000165E5">
        <w:rPr>
          <w:snapToGrid w:val="0"/>
        </w:rPr>
        <w:t xml:space="preserve">предусмотрено его вступление в силу с иного момента, чем уплата страховой премии </w:t>
      </w:r>
      <w:r w:rsidR="002A1651" w:rsidRPr="000165E5">
        <w:rPr>
          <w:snapToGrid w:val="0"/>
        </w:rPr>
        <w:t>(</w:t>
      </w:r>
      <w:r w:rsidR="00BB060B" w:rsidRPr="000165E5">
        <w:rPr>
          <w:snapToGrid w:val="0"/>
        </w:rPr>
        <w:t>первого страхового взноса</w:t>
      </w:r>
      <w:r w:rsidR="002A1651" w:rsidRPr="000165E5">
        <w:rPr>
          <w:snapToGrid w:val="0"/>
        </w:rPr>
        <w:t xml:space="preserve"> при оплате премии в рассрочку)</w:t>
      </w:r>
      <w:r w:rsidR="00BB060B" w:rsidRPr="000165E5">
        <w:rPr>
          <w:snapToGrid w:val="0"/>
        </w:rPr>
        <w:t xml:space="preserve">, в случае неуплаты Страхователем премии (первого взноса) или </w:t>
      </w:r>
      <w:r w:rsidR="00C964C5" w:rsidRPr="000165E5">
        <w:rPr>
          <w:snapToGrid w:val="0"/>
        </w:rPr>
        <w:t xml:space="preserve">ее </w:t>
      </w:r>
      <w:r w:rsidR="00BB060B" w:rsidRPr="000165E5">
        <w:rPr>
          <w:snapToGrid w:val="0"/>
        </w:rPr>
        <w:t>уплаты не в полном объеме в срок, установленный договором</w:t>
      </w:r>
      <w:r w:rsidR="00FE1137" w:rsidRPr="000165E5">
        <w:rPr>
          <w:snapToGrid w:val="0"/>
        </w:rPr>
        <w:t xml:space="preserve"> (полисом)</w:t>
      </w:r>
      <w:r w:rsidR="00BB060B" w:rsidRPr="000165E5">
        <w:rPr>
          <w:snapToGrid w:val="0"/>
        </w:rPr>
        <w:t xml:space="preserve">, Страховщик вправе </w:t>
      </w:r>
      <w:r w:rsidR="00C964C5" w:rsidRPr="000165E5">
        <w:rPr>
          <w:snapToGrid w:val="0"/>
        </w:rPr>
        <w:t>признать договор страхования (страховой полис) не вступившим в силу</w:t>
      </w:r>
      <w:r w:rsidR="00BB060B" w:rsidRPr="000165E5">
        <w:rPr>
          <w:snapToGrid w:val="0"/>
        </w:rPr>
        <w:t>, направив Страхователю письменное уведомление.</w:t>
      </w:r>
      <w:proofErr w:type="gramEnd"/>
    </w:p>
    <w:p w:rsidR="00C964C5" w:rsidRPr="000165E5" w:rsidRDefault="00C964C5" w:rsidP="00062DB7">
      <w:pPr>
        <w:spacing w:line="216" w:lineRule="auto"/>
        <w:ind w:right="45" w:firstLine="709"/>
        <w:jc w:val="both"/>
        <w:rPr>
          <w:snapToGrid w:val="0"/>
        </w:rPr>
      </w:pPr>
      <w:r w:rsidRPr="000165E5">
        <w:rPr>
          <w:snapToGrid w:val="0"/>
        </w:rPr>
        <w:t>В случае неуплаты второго или последующих страховых взносов в срок и в размере, установленных договором (полисом), Страховщик вправе прекратить (расторгнуть) договор (полис) в одностороннем порядке, направив Страхователю письменное уведомление.</w:t>
      </w:r>
    </w:p>
    <w:p w:rsidR="00BB060B" w:rsidRPr="000165E5" w:rsidRDefault="00C964C5" w:rsidP="00062DB7">
      <w:pPr>
        <w:spacing w:line="216" w:lineRule="auto"/>
        <w:ind w:right="45" w:firstLine="709"/>
        <w:jc w:val="both"/>
        <w:rPr>
          <w:snapToGrid w:val="0"/>
        </w:rPr>
      </w:pPr>
      <w:r w:rsidRPr="000165E5">
        <w:t xml:space="preserve">8.13. </w:t>
      </w:r>
      <w:r w:rsidR="00BB060B" w:rsidRPr="000165E5">
        <w:rPr>
          <w:snapToGrid w:val="0"/>
        </w:rPr>
        <w:t xml:space="preserve">При </w:t>
      </w:r>
      <w:proofErr w:type="gramStart"/>
      <w:r w:rsidR="00BB060B" w:rsidRPr="000165E5">
        <w:rPr>
          <w:snapToGrid w:val="0"/>
        </w:rPr>
        <w:t>наступлении</w:t>
      </w:r>
      <w:proofErr w:type="gramEnd"/>
      <w:r w:rsidR="00BB060B" w:rsidRPr="000165E5">
        <w:rPr>
          <w:snapToGrid w:val="0"/>
        </w:rPr>
        <w:t xml:space="preserve"> страхового случая до даты, установленной в договоре </w:t>
      </w:r>
      <w:r w:rsidR="007A2216" w:rsidRPr="000165E5">
        <w:rPr>
          <w:snapToGrid w:val="0"/>
        </w:rPr>
        <w:t xml:space="preserve">(полисе) </w:t>
      </w:r>
      <w:r w:rsidR="00BB060B" w:rsidRPr="000165E5">
        <w:rPr>
          <w:snapToGrid w:val="0"/>
        </w:rPr>
        <w:t xml:space="preserve">для оплаты </w:t>
      </w:r>
      <w:r w:rsidR="007A2216" w:rsidRPr="000165E5">
        <w:rPr>
          <w:snapToGrid w:val="0"/>
        </w:rPr>
        <w:t>п</w:t>
      </w:r>
      <w:r w:rsidR="00BB060B" w:rsidRPr="000165E5">
        <w:rPr>
          <w:snapToGrid w:val="0"/>
        </w:rPr>
        <w:t>ремии (первого взноса), Страховщик вправе потребовать уплаты премии или первого взноса досрочно.</w:t>
      </w:r>
    </w:p>
    <w:p w:rsidR="008F242D" w:rsidRPr="000165E5" w:rsidRDefault="00C964C5" w:rsidP="00062DB7">
      <w:pPr>
        <w:spacing w:line="216" w:lineRule="auto"/>
        <w:ind w:right="45" w:firstLine="709"/>
        <w:jc w:val="both"/>
      </w:pPr>
      <w:r w:rsidRPr="000165E5">
        <w:rPr>
          <w:snapToGrid w:val="0"/>
        </w:rPr>
        <w:t xml:space="preserve">8.14. </w:t>
      </w:r>
      <w:r w:rsidR="00BB060B" w:rsidRPr="000165E5">
        <w:rPr>
          <w:snapToGrid w:val="0"/>
        </w:rPr>
        <w:t xml:space="preserve">Если договор страхования </w:t>
      </w:r>
      <w:r w:rsidR="005F7574" w:rsidRPr="000165E5">
        <w:t>(страховой полис)</w:t>
      </w:r>
      <w:r w:rsidR="008F242D" w:rsidRPr="000165E5">
        <w:t xml:space="preserve"> </w:t>
      </w:r>
      <w:r w:rsidR="00BB060B" w:rsidRPr="000165E5">
        <w:rPr>
          <w:snapToGrid w:val="0"/>
        </w:rPr>
        <w:t>не вступил в силу на момент возникновения</w:t>
      </w:r>
      <w:r w:rsidR="00BB060B" w:rsidRPr="00AF0E28">
        <w:rPr>
          <w:snapToGrid w:val="0"/>
        </w:rPr>
        <w:t xml:space="preserve"> у </w:t>
      </w:r>
      <w:r w:rsidR="00967763" w:rsidRPr="00AF0E28">
        <w:t>С</w:t>
      </w:r>
      <w:r w:rsidR="008F242D" w:rsidRPr="00C964C5">
        <w:t>траховщика</w:t>
      </w:r>
      <w:r w:rsidR="00BB060B" w:rsidRPr="00C964C5">
        <w:rPr>
          <w:snapToGrid w:val="0"/>
        </w:rPr>
        <w:t xml:space="preserve"> права прекратить договор страхования </w:t>
      </w:r>
      <w:r w:rsidR="005F7574" w:rsidRPr="00C964C5">
        <w:t>(страховой полис)</w:t>
      </w:r>
      <w:r w:rsidR="008F242D" w:rsidRPr="00C964C5">
        <w:t xml:space="preserve"> </w:t>
      </w:r>
      <w:r w:rsidR="00BB060B" w:rsidRPr="00C964C5">
        <w:rPr>
          <w:snapToGrid w:val="0"/>
        </w:rPr>
        <w:t xml:space="preserve">в </w:t>
      </w:r>
      <w:r w:rsidR="00BB060B" w:rsidRPr="000165E5">
        <w:rPr>
          <w:snapToGrid w:val="0"/>
        </w:rPr>
        <w:lastRenderedPageBreak/>
        <w:t>установленном пунктом</w:t>
      </w:r>
      <w:r w:rsidR="00722A80" w:rsidRPr="000165E5">
        <w:rPr>
          <w:snapToGrid w:val="0"/>
        </w:rPr>
        <w:t xml:space="preserve"> 8.15</w:t>
      </w:r>
      <w:r w:rsidR="00BB060B" w:rsidRPr="000165E5">
        <w:rPr>
          <w:snapToGrid w:val="0"/>
        </w:rPr>
        <w:t xml:space="preserve"> порядке, договор </w:t>
      </w:r>
      <w:r w:rsidR="00F13FF3" w:rsidRPr="000165E5">
        <w:t>(полис)</w:t>
      </w:r>
      <w:r w:rsidR="008F242D" w:rsidRPr="000165E5">
        <w:t xml:space="preserve"> </w:t>
      </w:r>
      <w:r w:rsidR="00BB060B" w:rsidRPr="000165E5">
        <w:rPr>
          <w:snapToGrid w:val="0"/>
        </w:rPr>
        <w:t>считается не вступившим в силу и не влечет каких-либо правовых последствий для его сторон.</w:t>
      </w:r>
    </w:p>
    <w:p w:rsidR="008F242D" w:rsidRPr="000165E5" w:rsidRDefault="008F242D" w:rsidP="00062DB7">
      <w:pPr>
        <w:spacing w:line="216" w:lineRule="auto"/>
        <w:ind w:right="45" w:firstLine="709"/>
        <w:jc w:val="both"/>
      </w:pPr>
      <w:r w:rsidRPr="000165E5">
        <w:t>8.</w:t>
      </w:r>
      <w:r w:rsidR="00C964C5" w:rsidRPr="000165E5">
        <w:t>15</w:t>
      </w:r>
      <w:r w:rsidRPr="000165E5">
        <w:t>. Моментом прекращения договора</w:t>
      </w:r>
      <w:r w:rsidR="00F13FF3" w:rsidRPr="000165E5">
        <w:t xml:space="preserve"> (полиса)</w:t>
      </w:r>
      <w:r w:rsidRPr="000165E5">
        <w:t xml:space="preserve"> в предусмотренном п. п. 8.</w:t>
      </w:r>
      <w:r w:rsidR="00967763" w:rsidRPr="000165E5">
        <w:t>1</w:t>
      </w:r>
      <w:r w:rsidR="00777C28" w:rsidRPr="000165E5">
        <w:t>1</w:t>
      </w:r>
      <w:r w:rsidRPr="000165E5">
        <w:t xml:space="preserve"> и 8.</w:t>
      </w:r>
      <w:r w:rsidR="00777C28" w:rsidRPr="000165E5">
        <w:t>1</w:t>
      </w:r>
      <w:r w:rsidRPr="000165E5">
        <w:t>2 настоящей статьи порядке является:</w:t>
      </w:r>
    </w:p>
    <w:p w:rsidR="008F242D" w:rsidRPr="000165E5" w:rsidRDefault="008F242D" w:rsidP="00062DB7">
      <w:pPr>
        <w:numPr>
          <w:ilvl w:val="0"/>
          <w:numId w:val="38"/>
        </w:numPr>
        <w:tabs>
          <w:tab w:val="left" w:pos="426"/>
          <w:tab w:val="left" w:pos="993"/>
        </w:tabs>
        <w:spacing w:line="216" w:lineRule="auto"/>
        <w:ind w:left="0" w:right="45" w:firstLine="0"/>
        <w:jc w:val="both"/>
      </w:pPr>
      <w:proofErr w:type="gramStart"/>
      <w:r w:rsidRPr="000165E5">
        <w:t>дата, установленная в договоре страхования</w:t>
      </w:r>
      <w:r w:rsidR="00F13FF3" w:rsidRPr="000165E5">
        <w:t xml:space="preserve"> (страховом полисе)</w:t>
      </w:r>
      <w:r w:rsidRPr="000165E5">
        <w:t xml:space="preserve"> для уплаты</w:t>
      </w:r>
      <w:r w:rsidR="00C964C5" w:rsidRPr="000165E5">
        <w:t xml:space="preserve"> очередного взноса</w:t>
      </w:r>
      <w:r w:rsidR="000165E5" w:rsidRPr="000165E5">
        <w:t xml:space="preserve"> страховой премии</w:t>
      </w:r>
      <w:r w:rsidRPr="000165E5">
        <w:t>, если уведомление о прекращении договора</w:t>
      </w:r>
      <w:r w:rsidR="00F13FF3" w:rsidRPr="000165E5">
        <w:t xml:space="preserve"> (полиса)</w:t>
      </w:r>
      <w:r w:rsidRPr="000165E5">
        <w:t xml:space="preserve"> направлено </w:t>
      </w:r>
      <w:r w:rsidR="00967763" w:rsidRPr="000165E5">
        <w:t xml:space="preserve">Страховщиком </w:t>
      </w:r>
      <w:r w:rsidRPr="000165E5">
        <w:t xml:space="preserve">не позднее 45 </w:t>
      </w:r>
      <w:r w:rsidR="006676D9" w:rsidRPr="000165E5">
        <w:t xml:space="preserve">календарных </w:t>
      </w:r>
      <w:r w:rsidRPr="000165E5">
        <w:t xml:space="preserve">дней с даты, установленной для уплаты </w:t>
      </w:r>
      <w:r w:rsidR="00C964C5" w:rsidRPr="000165E5">
        <w:t xml:space="preserve">очередного взноса </w:t>
      </w:r>
      <w:r w:rsidRPr="000165E5">
        <w:t>страховой по договорам</w:t>
      </w:r>
      <w:r w:rsidR="00F13FF3" w:rsidRPr="000165E5">
        <w:t xml:space="preserve"> (полисам)</w:t>
      </w:r>
      <w:r w:rsidRPr="000165E5">
        <w:t xml:space="preserve"> со </w:t>
      </w:r>
      <w:r w:rsidR="00777C28" w:rsidRPr="000165E5">
        <w:t xml:space="preserve">Страхователями – </w:t>
      </w:r>
      <w:r w:rsidRPr="000165E5">
        <w:t xml:space="preserve">юридическими лицами и 60 </w:t>
      </w:r>
      <w:r w:rsidR="006676D9" w:rsidRPr="000165E5">
        <w:t xml:space="preserve">календарных </w:t>
      </w:r>
      <w:r w:rsidRPr="000165E5">
        <w:t xml:space="preserve">дней с даты, установленной для уплаты </w:t>
      </w:r>
      <w:r w:rsidR="00C964C5" w:rsidRPr="000165E5">
        <w:t xml:space="preserve">очередного взноса </w:t>
      </w:r>
      <w:r w:rsidRPr="000165E5">
        <w:t>страховой премии по договорам страхования</w:t>
      </w:r>
      <w:r w:rsidR="00F13FF3" w:rsidRPr="000165E5">
        <w:t xml:space="preserve"> (страховым полисам)</w:t>
      </w:r>
      <w:r w:rsidRPr="000165E5">
        <w:t xml:space="preserve"> со</w:t>
      </w:r>
      <w:proofErr w:type="gramEnd"/>
      <w:r w:rsidRPr="000165E5">
        <w:t xml:space="preserve"> </w:t>
      </w:r>
      <w:r w:rsidR="00967763" w:rsidRPr="000165E5">
        <w:t xml:space="preserve">Страхователями </w:t>
      </w:r>
      <w:r w:rsidRPr="000165E5">
        <w:t xml:space="preserve">– </w:t>
      </w:r>
      <w:r w:rsidR="00156565" w:rsidRPr="000165E5">
        <w:t>индивидуальными предпринимателями</w:t>
      </w:r>
      <w:r w:rsidRPr="000165E5">
        <w:t>;</w:t>
      </w:r>
    </w:p>
    <w:p w:rsidR="008F242D" w:rsidRPr="000165E5" w:rsidRDefault="008F242D" w:rsidP="00062DB7">
      <w:pPr>
        <w:numPr>
          <w:ilvl w:val="0"/>
          <w:numId w:val="38"/>
        </w:numPr>
        <w:tabs>
          <w:tab w:val="left" w:pos="426"/>
          <w:tab w:val="left" w:pos="993"/>
        </w:tabs>
        <w:spacing w:line="216" w:lineRule="auto"/>
        <w:ind w:left="0" w:right="45" w:firstLine="0"/>
        <w:jc w:val="both"/>
      </w:pPr>
      <w:proofErr w:type="gramStart"/>
      <w:r w:rsidRPr="000165E5">
        <w:t>дата направления уведомления, если такое уведомление о прекращении договора</w:t>
      </w:r>
      <w:r w:rsidR="00F13FF3" w:rsidRPr="000165E5">
        <w:t xml:space="preserve"> (полиса)</w:t>
      </w:r>
      <w:r w:rsidRPr="000165E5">
        <w:t xml:space="preserve"> направлено </w:t>
      </w:r>
      <w:r w:rsidR="00967763" w:rsidRPr="000165E5">
        <w:t xml:space="preserve">Страховщиком </w:t>
      </w:r>
      <w:r w:rsidRPr="000165E5">
        <w:t xml:space="preserve">позднее 45 </w:t>
      </w:r>
      <w:r w:rsidR="006676D9" w:rsidRPr="000165E5">
        <w:t xml:space="preserve">календарных </w:t>
      </w:r>
      <w:r w:rsidRPr="000165E5">
        <w:t xml:space="preserve">дней с даты, установленной для уплаты </w:t>
      </w:r>
      <w:r w:rsidR="00C964C5" w:rsidRPr="000165E5">
        <w:t xml:space="preserve">очередного взноса </w:t>
      </w:r>
      <w:r w:rsidRPr="000165E5">
        <w:t>страховой премии по договорам</w:t>
      </w:r>
      <w:r w:rsidR="00F13FF3" w:rsidRPr="000165E5">
        <w:t xml:space="preserve"> (полисам)</w:t>
      </w:r>
      <w:r w:rsidRPr="000165E5">
        <w:t xml:space="preserve"> со </w:t>
      </w:r>
      <w:r w:rsidR="00777C28" w:rsidRPr="000165E5">
        <w:t xml:space="preserve">Страхователями – </w:t>
      </w:r>
      <w:r w:rsidRPr="000165E5">
        <w:t xml:space="preserve">юридическими лицами и 60 </w:t>
      </w:r>
      <w:r w:rsidR="006676D9" w:rsidRPr="000165E5">
        <w:t xml:space="preserve">календарных </w:t>
      </w:r>
      <w:r w:rsidRPr="000165E5">
        <w:t xml:space="preserve">дней с даты, установленной для уплаты </w:t>
      </w:r>
      <w:r w:rsidR="00C964C5" w:rsidRPr="000165E5">
        <w:t xml:space="preserve">очередного взноса </w:t>
      </w:r>
      <w:r w:rsidRPr="000165E5">
        <w:t>страховой премии по договорам страхования</w:t>
      </w:r>
      <w:r w:rsidR="00F13FF3" w:rsidRPr="000165E5">
        <w:t xml:space="preserve"> (страховым полисам)</w:t>
      </w:r>
      <w:r w:rsidRPr="000165E5">
        <w:t xml:space="preserve"> со </w:t>
      </w:r>
      <w:r w:rsidR="00967763" w:rsidRPr="000165E5">
        <w:t xml:space="preserve">Страхователями </w:t>
      </w:r>
      <w:r w:rsidRPr="000165E5">
        <w:t xml:space="preserve">– </w:t>
      </w:r>
      <w:r w:rsidR="00156565" w:rsidRPr="000165E5">
        <w:t>индивидуальными предпринимателями</w:t>
      </w:r>
      <w:r w:rsidRPr="000165E5">
        <w:t>.</w:t>
      </w:r>
      <w:proofErr w:type="gramEnd"/>
    </w:p>
    <w:p w:rsidR="008F242D" w:rsidRPr="000165E5" w:rsidRDefault="008F242D" w:rsidP="00062DB7">
      <w:pPr>
        <w:spacing w:line="216" w:lineRule="auto"/>
        <w:ind w:right="45" w:firstLine="709"/>
        <w:jc w:val="both"/>
      </w:pPr>
      <w:r w:rsidRPr="000165E5">
        <w:t>Страховщик освобождается от обязанности осуществлять страховую выплату в отношении страховых случаев, произошедших с момента прекращения договора страхования</w:t>
      </w:r>
      <w:r w:rsidR="00F13FF3" w:rsidRPr="000165E5">
        <w:t xml:space="preserve"> (страхового полиса)</w:t>
      </w:r>
      <w:r w:rsidRPr="000165E5">
        <w:t>.</w:t>
      </w:r>
    </w:p>
    <w:p w:rsidR="008F242D" w:rsidRPr="000165E5" w:rsidRDefault="008F242D" w:rsidP="00062DB7">
      <w:pPr>
        <w:spacing w:line="216" w:lineRule="auto"/>
        <w:ind w:right="45" w:firstLine="709"/>
        <w:jc w:val="both"/>
      </w:pPr>
      <w:r w:rsidRPr="000165E5">
        <w:t>8.</w:t>
      </w:r>
      <w:r w:rsidR="00777C28" w:rsidRPr="000165E5">
        <w:t>1</w:t>
      </w:r>
      <w:r w:rsidR="00C964C5" w:rsidRPr="000165E5">
        <w:t>6</w:t>
      </w:r>
      <w:r w:rsidRPr="000165E5">
        <w:t xml:space="preserve">. При </w:t>
      </w:r>
      <w:proofErr w:type="gramStart"/>
      <w:r w:rsidRPr="000165E5">
        <w:t>прекращении</w:t>
      </w:r>
      <w:proofErr w:type="gramEnd"/>
      <w:r w:rsidRPr="000165E5">
        <w:t xml:space="preserve"> договора страхования </w:t>
      </w:r>
      <w:r w:rsidR="001D239D" w:rsidRPr="000165E5">
        <w:t xml:space="preserve">(страхового полиса) </w:t>
      </w:r>
      <w:r w:rsidR="00967763" w:rsidRPr="000165E5">
        <w:t>С</w:t>
      </w:r>
      <w:r w:rsidRPr="000165E5">
        <w:t xml:space="preserve">траховщиком в одностороннем порядке по основаниям и в порядке, предусмотренным </w:t>
      </w:r>
      <w:proofErr w:type="spellStart"/>
      <w:r w:rsidRPr="000165E5">
        <w:t>п.п</w:t>
      </w:r>
      <w:proofErr w:type="spellEnd"/>
      <w:r w:rsidRPr="000165E5">
        <w:t>. 8.</w:t>
      </w:r>
      <w:r w:rsidR="00777C28" w:rsidRPr="000165E5">
        <w:t>11</w:t>
      </w:r>
      <w:r w:rsidR="00967763" w:rsidRPr="000165E5">
        <w:t xml:space="preserve"> </w:t>
      </w:r>
      <w:r w:rsidRPr="000165E5">
        <w:t>и 8.</w:t>
      </w:r>
      <w:r w:rsidR="006676D9" w:rsidRPr="000165E5">
        <w:t>12</w:t>
      </w:r>
      <w:r w:rsidR="00777C28" w:rsidRPr="000165E5">
        <w:t xml:space="preserve"> </w:t>
      </w:r>
      <w:r w:rsidRPr="000165E5">
        <w:t xml:space="preserve">настоящей статьи, уплаченная </w:t>
      </w:r>
      <w:r w:rsidR="00967763" w:rsidRPr="000165E5">
        <w:t xml:space="preserve">Страховщику </w:t>
      </w:r>
      <w:r w:rsidRPr="000165E5">
        <w:t>страховая премия не подлежит возврату.</w:t>
      </w:r>
    </w:p>
    <w:p w:rsidR="008F242D" w:rsidRPr="000165E5" w:rsidRDefault="008F242D" w:rsidP="00062DB7">
      <w:pPr>
        <w:spacing w:line="216" w:lineRule="auto"/>
        <w:ind w:right="45" w:firstLine="709"/>
        <w:jc w:val="both"/>
      </w:pPr>
      <w:r w:rsidRPr="000165E5">
        <w:t>8.</w:t>
      </w:r>
      <w:r w:rsidR="00777C28" w:rsidRPr="000165E5">
        <w:t>1</w:t>
      </w:r>
      <w:r w:rsidR="00C964C5" w:rsidRPr="000165E5">
        <w:t>7</w:t>
      </w:r>
      <w:r w:rsidRPr="000165E5">
        <w:t xml:space="preserve">. Иные последствия неуплаты </w:t>
      </w:r>
      <w:r w:rsidR="00967763" w:rsidRPr="000165E5">
        <w:t xml:space="preserve">Страхователем </w:t>
      </w:r>
      <w:r w:rsidRPr="000165E5">
        <w:t>страховой премии (</w:t>
      </w:r>
      <w:r w:rsidR="006676D9" w:rsidRPr="000165E5">
        <w:t xml:space="preserve">очередного </w:t>
      </w:r>
      <w:r w:rsidRPr="000165E5">
        <w:t xml:space="preserve">страхового взноса) </w:t>
      </w:r>
      <w:r w:rsidR="006676D9" w:rsidRPr="000165E5">
        <w:t xml:space="preserve">или ее уплаты не в полном объеме </w:t>
      </w:r>
      <w:r w:rsidRPr="000165E5">
        <w:t>могут быть установлены договором страхования</w:t>
      </w:r>
      <w:r w:rsidR="001D239D" w:rsidRPr="000165E5">
        <w:t xml:space="preserve"> (страховым полисом)</w:t>
      </w:r>
      <w:r w:rsidRPr="000165E5">
        <w:t>.</w:t>
      </w:r>
    </w:p>
    <w:p w:rsidR="00F34637" w:rsidRPr="000165E5" w:rsidRDefault="00F34637" w:rsidP="00062DB7">
      <w:pPr>
        <w:pStyle w:val="21"/>
        <w:ind w:firstLine="709"/>
        <w:rPr>
          <w:rFonts w:ascii="Times New Roman" w:hAnsi="Times New Roman"/>
        </w:rPr>
      </w:pPr>
      <w:r w:rsidRPr="000165E5">
        <w:rPr>
          <w:rFonts w:ascii="Times New Roman" w:hAnsi="Times New Roman"/>
        </w:rPr>
        <w:t>8.</w:t>
      </w:r>
      <w:r w:rsidR="00777C28" w:rsidRPr="000165E5">
        <w:rPr>
          <w:rFonts w:ascii="Times New Roman" w:hAnsi="Times New Roman"/>
        </w:rPr>
        <w:t>1</w:t>
      </w:r>
      <w:r w:rsidR="00C964C5" w:rsidRPr="000165E5">
        <w:rPr>
          <w:rFonts w:ascii="Times New Roman" w:hAnsi="Times New Roman"/>
        </w:rPr>
        <w:t>8</w:t>
      </w:r>
      <w:r w:rsidRPr="000165E5">
        <w:rPr>
          <w:rFonts w:ascii="Times New Roman" w:hAnsi="Times New Roman"/>
        </w:rPr>
        <w:t xml:space="preserve">. </w:t>
      </w:r>
      <w:r w:rsidR="004F5C8A" w:rsidRPr="000165E5">
        <w:rPr>
          <w:rFonts w:ascii="Times New Roman" w:hAnsi="Times New Roman"/>
        </w:rPr>
        <w:t>Страховщик не несет ответственности за убытки, известные Страхователю на момент подписания договора страхования</w:t>
      </w:r>
      <w:r w:rsidR="001D239D" w:rsidRPr="000165E5">
        <w:rPr>
          <w:rFonts w:ascii="Times New Roman" w:hAnsi="Times New Roman"/>
        </w:rPr>
        <w:t xml:space="preserve"> (страхового полиса)</w:t>
      </w:r>
      <w:r w:rsidR="004F5C8A" w:rsidRPr="000165E5">
        <w:rPr>
          <w:rFonts w:ascii="Times New Roman" w:hAnsi="Times New Roman"/>
        </w:rPr>
        <w:t>, независимо от начала периода действия, указанного в договоре страхования</w:t>
      </w:r>
      <w:r w:rsidR="001D239D" w:rsidRPr="000165E5">
        <w:rPr>
          <w:rFonts w:ascii="Times New Roman" w:hAnsi="Times New Roman"/>
        </w:rPr>
        <w:t xml:space="preserve"> (страховом полисе)</w:t>
      </w:r>
      <w:r w:rsidR="004F5C8A" w:rsidRPr="000165E5">
        <w:rPr>
          <w:rFonts w:ascii="Times New Roman" w:hAnsi="Times New Roman"/>
        </w:rPr>
        <w:t>.</w:t>
      </w:r>
    </w:p>
    <w:p w:rsidR="00F34637" w:rsidRPr="000165E5" w:rsidRDefault="00F34637" w:rsidP="00062DB7">
      <w:pPr>
        <w:ind w:firstLine="709"/>
        <w:jc w:val="both"/>
      </w:pPr>
      <w:r w:rsidRPr="000165E5">
        <w:t>8.</w:t>
      </w:r>
      <w:r w:rsidR="00777C28" w:rsidRPr="000165E5">
        <w:t>1</w:t>
      </w:r>
      <w:r w:rsidR="00765F7D" w:rsidRPr="000165E5">
        <w:t>9</w:t>
      </w:r>
      <w:r w:rsidRPr="000165E5">
        <w:t>. Договор страхования</w:t>
      </w:r>
      <w:r w:rsidR="001D239D" w:rsidRPr="000165E5">
        <w:t xml:space="preserve"> (</w:t>
      </w:r>
      <w:r w:rsidR="00156565" w:rsidRPr="000165E5">
        <w:t>с</w:t>
      </w:r>
      <w:r w:rsidR="001D239D" w:rsidRPr="000165E5">
        <w:t>траховой полис)</w:t>
      </w:r>
      <w:r w:rsidRPr="000165E5">
        <w:t xml:space="preserve"> прекращается в случаях:</w:t>
      </w:r>
    </w:p>
    <w:p w:rsidR="00F34637" w:rsidRPr="000165E5" w:rsidRDefault="00F34637" w:rsidP="00062DB7">
      <w:pPr>
        <w:numPr>
          <w:ilvl w:val="0"/>
          <w:numId w:val="39"/>
        </w:numPr>
        <w:tabs>
          <w:tab w:val="clear" w:pos="927"/>
          <w:tab w:val="left" w:pos="426"/>
          <w:tab w:val="num" w:pos="851"/>
        </w:tabs>
        <w:ind w:left="0" w:firstLine="0"/>
        <w:jc w:val="both"/>
      </w:pPr>
      <w:r w:rsidRPr="000165E5">
        <w:t>истечения срока действия;</w:t>
      </w:r>
    </w:p>
    <w:p w:rsidR="00F34637" w:rsidRPr="000165E5" w:rsidRDefault="00F34637" w:rsidP="00062DB7">
      <w:pPr>
        <w:pStyle w:val="a3"/>
        <w:numPr>
          <w:ilvl w:val="0"/>
          <w:numId w:val="39"/>
        </w:numPr>
        <w:tabs>
          <w:tab w:val="clear" w:pos="927"/>
          <w:tab w:val="clear" w:pos="4677"/>
          <w:tab w:val="clear" w:pos="9355"/>
          <w:tab w:val="left" w:pos="426"/>
          <w:tab w:val="num" w:pos="851"/>
        </w:tabs>
        <w:ind w:left="0" w:firstLine="0"/>
        <w:jc w:val="both"/>
      </w:pPr>
      <w:r w:rsidRPr="000165E5">
        <w:t>исполнения С</w:t>
      </w:r>
      <w:r w:rsidR="00167189" w:rsidRPr="000165E5">
        <w:t>траховщиком обязательств перед С</w:t>
      </w:r>
      <w:r w:rsidRPr="000165E5">
        <w:t>трахователем в полном объеме;</w:t>
      </w:r>
    </w:p>
    <w:p w:rsidR="00F34637" w:rsidRPr="000165E5" w:rsidRDefault="00F34637" w:rsidP="00062DB7">
      <w:pPr>
        <w:numPr>
          <w:ilvl w:val="0"/>
          <w:numId w:val="39"/>
        </w:numPr>
        <w:tabs>
          <w:tab w:val="clear" w:pos="927"/>
          <w:tab w:val="left" w:pos="426"/>
          <w:tab w:val="num" w:pos="851"/>
        </w:tabs>
        <w:ind w:left="0" w:firstLine="0"/>
        <w:jc w:val="both"/>
      </w:pPr>
      <w:r w:rsidRPr="000165E5">
        <w:t xml:space="preserve">неуплаты Страхователем </w:t>
      </w:r>
      <w:r w:rsidR="00765F7D" w:rsidRPr="000165E5">
        <w:t xml:space="preserve">очередного взноса </w:t>
      </w:r>
      <w:r w:rsidRPr="000165E5">
        <w:t>страхов</w:t>
      </w:r>
      <w:r w:rsidR="00765F7D" w:rsidRPr="000165E5">
        <w:t>ой</w:t>
      </w:r>
      <w:r w:rsidRPr="000165E5">
        <w:t xml:space="preserve"> </w:t>
      </w:r>
      <w:r w:rsidR="00765F7D" w:rsidRPr="000165E5">
        <w:t>премии</w:t>
      </w:r>
      <w:r w:rsidRPr="000165E5">
        <w:t xml:space="preserve"> в установленные договором</w:t>
      </w:r>
      <w:r w:rsidR="001D239D" w:rsidRPr="000165E5">
        <w:t xml:space="preserve"> (полисом)</w:t>
      </w:r>
      <w:r w:rsidR="00156565" w:rsidRPr="000165E5">
        <w:t xml:space="preserve"> сроки</w:t>
      </w:r>
      <w:r w:rsidR="00765F7D" w:rsidRPr="000165E5">
        <w:t xml:space="preserve"> в соответствие с </w:t>
      </w:r>
      <w:proofErr w:type="spellStart"/>
      <w:r w:rsidR="00765F7D" w:rsidRPr="000165E5">
        <w:t>п.п</w:t>
      </w:r>
      <w:proofErr w:type="spellEnd"/>
      <w:r w:rsidR="00765F7D" w:rsidRPr="000165E5">
        <w:t>. 8.11 и 8.12 настоящей статьи</w:t>
      </w:r>
      <w:r w:rsidR="00156565" w:rsidRPr="000165E5">
        <w:t>;</w:t>
      </w:r>
    </w:p>
    <w:p w:rsidR="00F34637" w:rsidRPr="000165E5" w:rsidRDefault="00F34637" w:rsidP="00062DB7">
      <w:pPr>
        <w:numPr>
          <w:ilvl w:val="0"/>
          <w:numId w:val="39"/>
        </w:numPr>
        <w:tabs>
          <w:tab w:val="clear" w:pos="927"/>
          <w:tab w:val="left" w:pos="426"/>
          <w:tab w:val="num" w:pos="851"/>
        </w:tabs>
        <w:ind w:left="0" w:firstLine="0"/>
        <w:jc w:val="both"/>
      </w:pPr>
      <w:r w:rsidRPr="000165E5">
        <w:t>лишения Страхователя разрешения на осуществление деятельности в качестве перевозчика</w:t>
      </w:r>
      <w:r w:rsidR="00765F7D" w:rsidRPr="000165E5">
        <w:t>, если такое разрешение требуется в соответствие с законодательством</w:t>
      </w:r>
      <w:r w:rsidRPr="000165E5">
        <w:t>;</w:t>
      </w:r>
    </w:p>
    <w:p w:rsidR="00F34637" w:rsidRPr="000165E5" w:rsidRDefault="00F34637" w:rsidP="00062DB7">
      <w:pPr>
        <w:numPr>
          <w:ilvl w:val="0"/>
          <w:numId w:val="39"/>
        </w:numPr>
        <w:tabs>
          <w:tab w:val="clear" w:pos="927"/>
          <w:tab w:val="left" w:pos="426"/>
          <w:tab w:val="num" w:pos="851"/>
        </w:tabs>
        <w:ind w:left="0" w:firstLine="0"/>
        <w:jc w:val="both"/>
      </w:pPr>
      <w:r w:rsidRPr="000165E5">
        <w:t>ликвидации Страхователя, кроме случаев замены Страхователя в договоре страхования</w:t>
      </w:r>
      <w:r w:rsidR="001D239D" w:rsidRPr="000165E5">
        <w:t xml:space="preserve"> (страховом полисе)</w:t>
      </w:r>
      <w:r w:rsidRPr="000165E5">
        <w:t>;</w:t>
      </w:r>
    </w:p>
    <w:p w:rsidR="00F34637" w:rsidRPr="000165E5" w:rsidRDefault="00F34637" w:rsidP="00062DB7">
      <w:pPr>
        <w:numPr>
          <w:ilvl w:val="0"/>
          <w:numId w:val="39"/>
        </w:numPr>
        <w:tabs>
          <w:tab w:val="clear" w:pos="927"/>
          <w:tab w:val="left" w:pos="426"/>
          <w:tab w:val="num" w:pos="851"/>
        </w:tabs>
        <w:ind w:left="0" w:firstLine="0"/>
        <w:jc w:val="both"/>
      </w:pPr>
      <w:r w:rsidRPr="000165E5">
        <w:t>ликвидации Страховщика в установленном законодательством РФ порядке;</w:t>
      </w:r>
    </w:p>
    <w:p w:rsidR="00F34637" w:rsidRPr="000165E5" w:rsidRDefault="00F34637" w:rsidP="00062DB7">
      <w:pPr>
        <w:numPr>
          <w:ilvl w:val="0"/>
          <w:numId w:val="39"/>
        </w:numPr>
        <w:tabs>
          <w:tab w:val="clear" w:pos="927"/>
          <w:tab w:val="left" w:pos="426"/>
          <w:tab w:val="num" w:pos="851"/>
        </w:tabs>
        <w:ind w:left="0" w:firstLine="0"/>
        <w:jc w:val="both"/>
      </w:pPr>
      <w:r w:rsidRPr="000165E5">
        <w:t>по инициативе одной из сторон договора страхования</w:t>
      </w:r>
      <w:r w:rsidR="001D239D" w:rsidRPr="000165E5">
        <w:t xml:space="preserve"> (страхового полиса)</w:t>
      </w:r>
      <w:r w:rsidRPr="000165E5">
        <w:t>;</w:t>
      </w:r>
    </w:p>
    <w:p w:rsidR="00F34637" w:rsidRPr="000165E5" w:rsidRDefault="00F34637" w:rsidP="00062DB7">
      <w:pPr>
        <w:numPr>
          <w:ilvl w:val="0"/>
          <w:numId w:val="39"/>
        </w:numPr>
        <w:tabs>
          <w:tab w:val="clear" w:pos="927"/>
          <w:tab w:val="left" w:pos="426"/>
          <w:tab w:val="num" w:pos="851"/>
        </w:tabs>
        <w:ind w:left="0" w:firstLine="0"/>
        <w:jc w:val="both"/>
      </w:pPr>
      <w:r w:rsidRPr="000165E5">
        <w:t>прекращения действия договора</w:t>
      </w:r>
      <w:r w:rsidR="001D239D" w:rsidRPr="000165E5">
        <w:t xml:space="preserve"> (полиса)</w:t>
      </w:r>
      <w:r w:rsidRPr="000165E5">
        <w:t xml:space="preserve"> по решению суда;</w:t>
      </w:r>
    </w:p>
    <w:p w:rsidR="00F34637" w:rsidRPr="000165E5" w:rsidRDefault="00F34637" w:rsidP="00062DB7">
      <w:pPr>
        <w:numPr>
          <w:ilvl w:val="0"/>
          <w:numId w:val="39"/>
        </w:numPr>
        <w:tabs>
          <w:tab w:val="clear" w:pos="927"/>
          <w:tab w:val="left" w:pos="426"/>
          <w:tab w:val="num" w:pos="851"/>
        </w:tabs>
        <w:ind w:left="0" w:firstLine="0"/>
        <w:jc w:val="both"/>
      </w:pPr>
      <w:r w:rsidRPr="000165E5">
        <w:t>в других случаях, предусмотренных действующим законодательством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F34637" w:rsidRPr="00AD183A">
        <w:tc>
          <w:tcPr>
            <w:tcW w:w="10031" w:type="dxa"/>
            <w:tcBorders>
              <w:top w:val="nil"/>
              <w:left w:val="nil"/>
              <w:bottom w:val="nil"/>
              <w:right w:val="nil"/>
            </w:tcBorders>
          </w:tcPr>
          <w:p w:rsidR="00967763" w:rsidRPr="000165E5" w:rsidRDefault="00F34637" w:rsidP="00585995">
            <w:pPr>
              <w:pStyle w:val="22"/>
              <w:keepNext w:val="0"/>
              <w:tabs>
                <w:tab w:val="clear" w:pos="0"/>
                <w:tab w:val="left" w:pos="9356"/>
              </w:tabs>
              <w:spacing w:before="0" w:after="0"/>
              <w:ind w:right="317" w:firstLine="709"/>
              <w:rPr>
                <w:sz w:val="24"/>
                <w:szCs w:val="24"/>
              </w:rPr>
              <w:pPrChange w:id="8" w:author="Мечебе Алина Сергеевна" w:date="2019-06-18T11:46:00Z">
                <w:pPr>
                  <w:pStyle w:val="22"/>
                  <w:keepNext w:val="0"/>
                  <w:tabs>
                    <w:tab w:val="clear" w:pos="0"/>
                  </w:tabs>
                  <w:spacing w:before="0" w:after="0"/>
                  <w:ind w:firstLine="709"/>
                </w:pPr>
              </w:pPrChange>
            </w:pPr>
            <w:r w:rsidRPr="000165E5">
              <w:rPr>
                <w:sz w:val="24"/>
                <w:szCs w:val="24"/>
              </w:rPr>
              <w:t>8.</w:t>
            </w:r>
            <w:r w:rsidR="00765F7D" w:rsidRPr="000165E5">
              <w:rPr>
                <w:sz w:val="24"/>
                <w:szCs w:val="24"/>
              </w:rPr>
              <w:t>20</w:t>
            </w:r>
            <w:r w:rsidRPr="000165E5">
              <w:t xml:space="preserve">. </w:t>
            </w:r>
            <w:r w:rsidR="00967763" w:rsidRPr="000165E5">
              <w:rPr>
                <w:sz w:val="24"/>
                <w:szCs w:val="24"/>
              </w:rPr>
              <w:t>Договор страхования</w:t>
            </w:r>
            <w:r w:rsidR="001D239D" w:rsidRPr="000165E5">
              <w:rPr>
                <w:sz w:val="24"/>
                <w:szCs w:val="24"/>
              </w:rPr>
              <w:t xml:space="preserve"> (</w:t>
            </w:r>
            <w:r w:rsidR="00156565" w:rsidRPr="000165E5">
              <w:rPr>
                <w:sz w:val="24"/>
                <w:szCs w:val="24"/>
              </w:rPr>
              <w:t>с</w:t>
            </w:r>
            <w:r w:rsidR="001D239D" w:rsidRPr="000165E5">
              <w:rPr>
                <w:sz w:val="24"/>
                <w:szCs w:val="24"/>
              </w:rPr>
              <w:t>траховой полис)</w:t>
            </w:r>
            <w:r w:rsidR="00967763" w:rsidRPr="000165E5">
              <w:rPr>
                <w:sz w:val="24"/>
                <w:szCs w:val="24"/>
              </w:rPr>
              <w:t xml:space="preserve"> прекращается до наступления срока, на который он был заключен, если после его вступления в силу возможность наступления страхового случая отпала</w:t>
            </w:r>
            <w:r w:rsidR="00156565" w:rsidRPr="000165E5">
              <w:rPr>
                <w:sz w:val="24"/>
                <w:szCs w:val="24"/>
              </w:rPr>
              <w:t>,</w:t>
            </w:r>
            <w:r w:rsidR="00967763" w:rsidRPr="000165E5">
              <w:rPr>
                <w:sz w:val="24"/>
                <w:szCs w:val="24"/>
              </w:rPr>
              <w:t xml:space="preserve"> и существование страхового риска прекратилось по обстоятельствам иным, чем страховой случай.</w:t>
            </w:r>
          </w:p>
          <w:p w:rsidR="00967763" w:rsidRPr="000165E5" w:rsidRDefault="00967763" w:rsidP="00585995">
            <w:pPr>
              <w:pStyle w:val="Iauiue"/>
              <w:tabs>
                <w:tab w:val="left" w:pos="9356"/>
              </w:tabs>
              <w:ind w:right="317" w:firstLine="709"/>
              <w:jc w:val="both"/>
              <w:rPr>
                <w:rFonts w:ascii="Times New Roman" w:hAnsi="Times New Roman"/>
                <w:sz w:val="24"/>
                <w:szCs w:val="24"/>
              </w:rPr>
              <w:pPrChange w:id="9" w:author="Мечебе Алина Сергеевна" w:date="2019-06-18T11:46:00Z">
                <w:pPr>
                  <w:pStyle w:val="Iauiue"/>
                  <w:ind w:firstLine="709"/>
                  <w:jc w:val="both"/>
                </w:pPr>
              </w:pPrChange>
            </w:pPr>
            <w:r w:rsidRPr="000165E5">
              <w:rPr>
                <w:rFonts w:ascii="Times New Roman" w:hAnsi="Times New Roman"/>
                <w:sz w:val="24"/>
                <w:szCs w:val="24"/>
              </w:rPr>
              <w:t xml:space="preserve">При досрочном </w:t>
            </w:r>
            <w:proofErr w:type="gramStart"/>
            <w:r w:rsidRPr="000165E5">
              <w:rPr>
                <w:rFonts w:ascii="Times New Roman" w:hAnsi="Times New Roman"/>
                <w:sz w:val="24"/>
                <w:szCs w:val="24"/>
              </w:rPr>
              <w:t>прекращении</w:t>
            </w:r>
            <w:proofErr w:type="gramEnd"/>
            <w:r w:rsidRPr="000165E5">
              <w:rPr>
                <w:rFonts w:ascii="Times New Roman" w:hAnsi="Times New Roman"/>
                <w:sz w:val="24"/>
                <w:szCs w:val="24"/>
              </w:rPr>
              <w:t xml:space="preserve"> договора страхования</w:t>
            </w:r>
            <w:r w:rsidR="001D239D" w:rsidRPr="000165E5">
              <w:rPr>
                <w:rFonts w:ascii="Times New Roman" w:hAnsi="Times New Roman"/>
                <w:sz w:val="24"/>
                <w:szCs w:val="24"/>
              </w:rPr>
              <w:t xml:space="preserve"> (страхового полиса)</w:t>
            </w:r>
            <w:r w:rsidRPr="000165E5">
              <w:rPr>
                <w:rFonts w:ascii="Times New Roman" w:hAnsi="Times New Roman"/>
                <w:sz w:val="24"/>
                <w:szCs w:val="24"/>
              </w:rPr>
              <w:t xml:space="preserve"> по обстоятельствам, </w:t>
            </w:r>
            <w:r w:rsidR="00584F3A" w:rsidRPr="000165E5">
              <w:rPr>
                <w:rFonts w:ascii="Times New Roman" w:hAnsi="Times New Roman"/>
                <w:sz w:val="24"/>
                <w:szCs w:val="24"/>
              </w:rPr>
              <w:t>иным, чем страховой случай</w:t>
            </w:r>
            <w:r w:rsidRPr="000165E5">
              <w:rPr>
                <w:rFonts w:ascii="Times New Roman" w:hAnsi="Times New Roman"/>
                <w:sz w:val="24"/>
                <w:szCs w:val="24"/>
              </w:rPr>
              <w:t xml:space="preserve">, Страхователю возвращается часть страховой премии за </w:t>
            </w:r>
            <w:proofErr w:type="spellStart"/>
            <w:r w:rsidRPr="000165E5">
              <w:rPr>
                <w:rFonts w:ascii="Times New Roman" w:hAnsi="Times New Roman"/>
                <w:sz w:val="24"/>
                <w:szCs w:val="24"/>
              </w:rPr>
              <w:t>неистекший</w:t>
            </w:r>
            <w:proofErr w:type="spellEnd"/>
            <w:r w:rsidRPr="000165E5">
              <w:rPr>
                <w:rFonts w:ascii="Times New Roman" w:hAnsi="Times New Roman"/>
                <w:sz w:val="24"/>
                <w:szCs w:val="24"/>
              </w:rPr>
              <w:t xml:space="preserve"> период действия договора страхования</w:t>
            </w:r>
            <w:r w:rsidR="001D239D" w:rsidRPr="000165E5">
              <w:rPr>
                <w:rFonts w:ascii="Times New Roman" w:hAnsi="Times New Roman"/>
                <w:sz w:val="24"/>
                <w:szCs w:val="24"/>
              </w:rPr>
              <w:t xml:space="preserve"> (страхового полиса)</w:t>
            </w:r>
            <w:r w:rsidRPr="000165E5">
              <w:rPr>
                <w:rFonts w:ascii="Times New Roman" w:hAnsi="Times New Roman"/>
                <w:sz w:val="24"/>
                <w:szCs w:val="24"/>
              </w:rPr>
              <w:t>.</w:t>
            </w:r>
          </w:p>
          <w:p w:rsidR="00967763" w:rsidRPr="000165E5" w:rsidRDefault="00967763" w:rsidP="00585995">
            <w:pPr>
              <w:pStyle w:val="22"/>
              <w:keepNext w:val="0"/>
              <w:tabs>
                <w:tab w:val="clear" w:pos="0"/>
                <w:tab w:val="left" w:pos="9356"/>
              </w:tabs>
              <w:spacing w:before="0" w:after="0"/>
              <w:ind w:right="317" w:firstLine="709"/>
              <w:rPr>
                <w:sz w:val="24"/>
                <w:szCs w:val="24"/>
              </w:rPr>
              <w:pPrChange w:id="10" w:author="Мечебе Алина Сергеевна" w:date="2019-06-18T11:46:00Z">
                <w:pPr>
                  <w:pStyle w:val="22"/>
                  <w:keepNext w:val="0"/>
                  <w:tabs>
                    <w:tab w:val="clear" w:pos="0"/>
                  </w:tabs>
                  <w:spacing w:before="0" w:after="0"/>
                  <w:ind w:firstLine="709"/>
                </w:pPr>
              </w:pPrChange>
            </w:pPr>
            <w:r w:rsidRPr="000165E5">
              <w:rPr>
                <w:sz w:val="24"/>
                <w:szCs w:val="24"/>
              </w:rPr>
              <w:t>8.</w:t>
            </w:r>
            <w:r w:rsidR="00765F7D" w:rsidRPr="000165E5">
              <w:rPr>
                <w:sz w:val="24"/>
                <w:szCs w:val="24"/>
              </w:rPr>
              <w:t>21</w:t>
            </w:r>
            <w:r w:rsidRPr="000165E5">
              <w:rPr>
                <w:sz w:val="24"/>
                <w:szCs w:val="24"/>
              </w:rPr>
              <w:t>. Страхователь вправе отказаться от договора страхования</w:t>
            </w:r>
            <w:r w:rsidR="001D239D" w:rsidRPr="000165E5">
              <w:rPr>
                <w:sz w:val="24"/>
                <w:szCs w:val="24"/>
              </w:rPr>
              <w:t xml:space="preserve"> (страхового полиса)</w:t>
            </w:r>
            <w:r w:rsidRPr="000165E5">
              <w:rPr>
                <w:sz w:val="24"/>
                <w:szCs w:val="24"/>
              </w:rPr>
              <w:t xml:space="preserve"> в любое время, направив Страховщику письменное уведомление об этом, если к моменту отказа возможность наступления страхового случая не отпала по обстоятельствам, указанным в </w:t>
            </w:r>
            <w:proofErr w:type="spellStart"/>
            <w:r w:rsidRPr="000165E5">
              <w:rPr>
                <w:sz w:val="24"/>
                <w:szCs w:val="24"/>
              </w:rPr>
              <w:t>п</w:t>
            </w:r>
            <w:r w:rsidR="00132232" w:rsidRPr="000165E5">
              <w:rPr>
                <w:sz w:val="24"/>
                <w:szCs w:val="24"/>
              </w:rPr>
              <w:t>.</w:t>
            </w:r>
            <w:r w:rsidR="00584F3A" w:rsidRPr="000165E5">
              <w:rPr>
                <w:sz w:val="24"/>
                <w:szCs w:val="24"/>
              </w:rPr>
              <w:t>п</w:t>
            </w:r>
            <w:proofErr w:type="spellEnd"/>
            <w:r w:rsidRPr="000165E5">
              <w:rPr>
                <w:sz w:val="24"/>
                <w:szCs w:val="24"/>
              </w:rPr>
              <w:t xml:space="preserve">. </w:t>
            </w:r>
            <w:r w:rsidR="00584F3A" w:rsidRPr="00E55A22">
              <w:rPr>
                <w:sz w:val="24"/>
                <w:szCs w:val="24"/>
              </w:rPr>
              <w:t>8.</w:t>
            </w:r>
            <w:r w:rsidR="00777C28" w:rsidRPr="00E55A22">
              <w:rPr>
                <w:sz w:val="24"/>
                <w:szCs w:val="24"/>
              </w:rPr>
              <w:t>1</w:t>
            </w:r>
            <w:r w:rsidR="00765F7D" w:rsidRPr="00E55A22">
              <w:rPr>
                <w:sz w:val="24"/>
                <w:szCs w:val="24"/>
              </w:rPr>
              <w:t>9</w:t>
            </w:r>
            <w:r w:rsidR="00777C28" w:rsidRPr="00E55A22">
              <w:rPr>
                <w:sz w:val="24"/>
                <w:szCs w:val="24"/>
              </w:rPr>
              <w:t xml:space="preserve"> </w:t>
            </w:r>
            <w:r w:rsidR="00584F3A" w:rsidRPr="00E55A22">
              <w:rPr>
                <w:sz w:val="24"/>
                <w:szCs w:val="24"/>
              </w:rPr>
              <w:t xml:space="preserve">- </w:t>
            </w:r>
            <w:r w:rsidRPr="00E55A22">
              <w:rPr>
                <w:sz w:val="24"/>
                <w:szCs w:val="24"/>
              </w:rPr>
              <w:t>8.</w:t>
            </w:r>
            <w:r w:rsidR="00765F7D" w:rsidRPr="00E55A22">
              <w:rPr>
                <w:sz w:val="24"/>
                <w:szCs w:val="24"/>
              </w:rPr>
              <w:t>20</w:t>
            </w:r>
            <w:r w:rsidR="00777C28" w:rsidRPr="000165E5">
              <w:rPr>
                <w:sz w:val="24"/>
                <w:szCs w:val="24"/>
              </w:rPr>
              <w:t xml:space="preserve"> </w:t>
            </w:r>
            <w:r w:rsidRPr="000165E5">
              <w:rPr>
                <w:sz w:val="24"/>
                <w:szCs w:val="24"/>
              </w:rPr>
              <w:t>настоящих Правил.</w:t>
            </w:r>
          </w:p>
          <w:p w:rsidR="00967763" w:rsidRPr="000165E5" w:rsidRDefault="00967763" w:rsidP="00585995">
            <w:pPr>
              <w:pStyle w:val="22"/>
              <w:keepNext w:val="0"/>
              <w:tabs>
                <w:tab w:val="clear" w:pos="0"/>
                <w:tab w:val="left" w:pos="9356"/>
              </w:tabs>
              <w:spacing w:before="0" w:after="0"/>
              <w:ind w:right="317" w:firstLine="709"/>
              <w:rPr>
                <w:sz w:val="24"/>
                <w:szCs w:val="24"/>
              </w:rPr>
              <w:pPrChange w:id="11" w:author="Мечебе Алина Сергеевна" w:date="2019-06-18T11:46:00Z">
                <w:pPr>
                  <w:pStyle w:val="22"/>
                  <w:keepNext w:val="0"/>
                  <w:tabs>
                    <w:tab w:val="clear" w:pos="0"/>
                  </w:tabs>
                  <w:spacing w:before="0" w:after="0"/>
                  <w:ind w:firstLine="709"/>
                </w:pPr>
              </w:pPrChange>
            </w:pPr>
            <w:r w:rsidRPr="000165E5">
              <w:rPr>
                <w:sz w:val="24"/>
                <w:szCs w:val="24"/>
              </w:rPr>
              <w:t xml:space="preserve">При досрочном </w:t>
            </w:r>
            <w:proofErr w:type="gramStart"/>
            <w:r w:rsidRPr="000165E5">
              <w:rPr>
                <w:sz w:val="24"/>
                <w:szCs w:val="24"/>
              </w:rPr>
              <w:t>отказе</w:t>
            </w:r>
            <w:proofErr w:type="gramEnd"/>
            <w:r w:rsidRPr="000165E5">
              <w:rPr>
                <w:sz w:val="24"/>
                <w:szCs w:val="24"/>
              </w:rPr>
              <w:t xml:space="preserve"> Страхователя от договора страхования</w:t>
            </w:r>
            <w:r w:rsidR="004A2CA2" w:rsidRPr="000165E5">
              <w:rPr>
                <w:sz w:val="24"/>
                <w:szCs w:val="24"/>
              </w:rPr>
              <w:t xml:space="preserve"> (страхового полиса)</w:t>
            </w:r>
            <w:r w:rsidRPr="000165E5">
              <w:rPr>
                <w:sz w:val="24"/>
                <w:szCs w:val="24"/>
              </w:rPr>
              <w:t xml:space="preserve"> </w:t>
            </w:r>
            <w:r w:rsidRPr="000165E5">
              <w:rPr>
                <w:sz w:val="24"/>
                <w:szCs w:val="24"/>
              </w:rPr>
              <w:lastRenderedPageBreak/>
              <w:t>уплаченная Страховщику страховая премия не подлежит возврату, если договором</w:t>
            </w:r>
            <w:r w:rsidR="004A2CA2" w:rsidRPr="000165E5">
              <w:rPr>
                <w:sz w:val="24"/>
                <w:szCs w:val="24"/>
              </w:rPr>
              <w:t xml:space="preserve"> (полисом)</w:t>
            </w:r>
            <w:r w:rsidRPr="000165E5">
              <w:rPr>
                <w:sz w:val="24"/>
                <w:szCs w:val="24"/>
              </w:rPr>
              <w:t xml:space="preserve"> не предусмотрено иное.</w:t>
            </w:r>
          </w:p>
          <w:p w:rsidR="00F34637" w:rsidRPr="000165E5" w:rsidRDefault="00967763" w:rsidP="00585995">
            <w:pPr>
              <w:pStyle w:val="a3"/>
              <w:tabs>
                <w:tab w:val="clear" w:pos="4677"/>
                <w:tab w:val="clear" w:pos="9355"/>
                <w:tab w:val="left" w:pos="9356"/>
              </w:tabs>
              <w:ind w:right="317" w:firstLine="709"/>
              <w:jc w:val="both"/>
              <w:pPrChange w:id="12" w:author="Мечебе Алина Сергеевна" w:date="2019-06-18T11:46:00Z">
                <w:pPr>
                  <w:pStyle w:val="a3"/>
                  <w:tabs>
                    <w:tab w:val="clear" w:pos="4677"/>
                    <w:tab w:val="clear" w:pos="9355"/>
                  </w:tabs>
                  <w:ind w:firstLine="709"/>
                  <w:jc w:val="both"/>
                </w:pPr>
              </w:pPrChange>
            </w:pPr>
            <w:r w:rsidRPr="000165E5">
              <w:rPr>
                <w:szCs w:val="24"/>
              </w:rPr>
              <w:t>8.</w:t>
            </w:r>
            <w:r w:rsidR="00765F7D" w:rsidRPr="000165E5">
              <w:rPr>
                <w:szCs w:val="24"/>
              </w:rPr>
              <w:t>22</w:t>
            </w:r>
            <w:r w:rsidRPr="000165E5">
              <w:rPr>
                <w:szCs w:val="24"/>
              </w:rPr>
              <w:t xml:space="preserve">. Страховщик вправе досрочно расторгнуть договор страхования </w:t>
            </w:r>
            <w:r w:rsidR="00777C28" w:rsidRPr="000165E5">
              <w:rPr>
                <w:szCs w:val="24"/>
              </w:rPr>
              <w:t xml:space="preserve">(страховой полис) </w:t>
            </w:r>
            <w:r w:rsidRPr="000165E5">
              <w:rPr>
                <w:szCs w:val="24"/>
              </w:rPr>
              <w:t>в случаях, предусмотренных действующим законодательством и договором страхования</w:t>
            </w:r>
            <w:r w:rsidR="00777C28" w:rsidRPr="000165E5">
              <w:rPr>
                <w:szCs w:val="24"/>
              </w:rPr>
              <w:t xml:space="preserve"> (страховым полисом)</w:t>
            </w:r>
            <w:r w:rsidRPr="000165E5">
              <w:rPr>
                <w:szCs w:val="24"/>
              </w:rPr>
              <w:t xml:space="preserve"> (включая </w:t>
            </w:r>
            <w:r w:rsidR="00165DDC" w:rsidRPr="000165E5">
              <w:rPr>
                <w:szCs w:val="24"/>
              </w:rPr>
              <w:t xml:space="preserve">случаи неисполнения </w:t>
            </w:r>
            <w:r w:rsidRPr="000165E5">
              <w:rPr>
                <w:szCs w:val="24"/>
              </w:rPr>
              <w:t>обязанност</w:t>
            </w:r>
            <w:r w:rsidR="00165DDC" w:rsidRPr="000165E5">
              <w:rPr>
                <w:szCs w:val="24"/>
              </w:rPr>
              <w:t xml:space="preserve">и Страхователя </w:t>
            </w:r>
            <w:r w:rsidRPr="000165E5">
              <w:rPr>
                <w:szCs w:val="24"/>
              </w:rPr>
              <w:t>по соблюдению порядка и сроков уплаты страховых взносов).</w:t>
            </w:r>
          </w:p>
        </w:tc>
      </w:tr>
      <w:tr w:rsidR="00F34637" w:rsidRPr="002C5D15">
        <w:tc>
          <w:tcPr>
            <w:tcW w:w="10031" w:type="dxa"/>
            <w:tcBorders>
              <w:top w:val="nil"/>
              <w:left w:val="nil"/>
              <w:bottom w:val="nil"/>
              <w:right w:val="nil"/>
            </w:tcBorders>
          </w:tcPr>
          <w:p w:rsidR="00F34637" w:rsidRPr="000165E5" w:rsidRDefault="00F34637" w:rsidP="00585995">
            <w:pPr>
              <w:tabs>
                <w:tab w:val="left" w:pos="9356"/>
              </w:tabs>
              <w:ind w:right="317" w:firstLine="709"/>
              <w:jc w:val="both"/>
              <w:pPrChange w:id="13" w:author="Мечебе Алина Сергеевна" w:date="2019-06-18T11:46:00Z">
                <w:pPr>
                  <w:ind w:firstLine="709"/>
                  <w:jc w:val="both"/>
                </w:pPr>
              </w:pPrChange>
            </w:pPr>
            <w:r w:rsidRPr="000165E5">
              <w:lastRenderedPageBreak/>
              <w:t>8.</w:t>
            </w:r>
            <w:r w:rsidR="00765F7D" w:rsidRPr="000165E5">
              <w:t>23</w:t>
            </w:r>
            <w:r w:rsidRPr="000165E5">
              <w:t>. Отказ от исполнения договора</w:t>
            </w:r>
            <w:r w:rsidR="00251743" w:rsidRPr="000165E5">
              <w:t xml:space="preserve"> (полиса)</w:t>
            </w:r>
            <w:r w:rsidRPr="000165E5">
              <w:t xml:space="preserve"> осуществляется в письменной форме путем направления </w:t>
            </w:r>
            <w:r w:rsidR="00967763" w:rsidRPr="000165E5">
              <w:t xml:space="preserve">Страхователем или Страховщиком </w:t>
            </w:r>
            <w:r w:rsidRPr="000165E5">
              <w:t>соответствующего уведомления.</w:t>
            </w:r>
          </w:p>
        </w:tc>
      </w:tr>
      <w:tr w:rsidR="00F34637" w:rsidRPr="002C5D15">
        <w:tc>
          <w:tcPr>
            <w:tcW w:w="10031" w:type="dxa"/>
            <w:tcBorders>
              <w:top w:val="nil"/>
              <w:left w:val="nil"/>
              <w:bottom w:val="nil"/>
              <w:right w:val="nil"/>
            </w:tcBorders>
          </w:tcPr>
          <w:p w:rsidR="00967763" w:rsidRPr="000165E5" w:rsidRDefault="000C199A" w:rsidP="00585995">
            <w:pPr>
              <w:tabs>
                <w:tab w:val="left" w:pos="9356"/>
              </w:tabs>
              <w:ind w:right="317" w:firstLine="709"/>
              <w:jc w:val="both"/>
              <w:pPrChange w:id="14" w:author="Мечебе Алина Сергеевна" w:date="2019-06-18T11:46:00Z">
                <w:pPr>
                  <w:ind w:firstLine="709"/>
                  <w:jc w:val="both"/>
                </w:pPr>
              </w:pPrChange>
            </w:pPr>
            <w:r w:rsidRPr="000165E5">
              <w:t>8.</w:t>
            </w:r>
            <w:r w:rsidR="00765F7D" w:rsidRPr="000165E5">
              <w:t>24</w:t>
            </w:r>
            <w:r w:rsidR="00967763" w:rsidRPr="000165E5">
              <w:t>. Ответственность Страховщика по договору страхования</w:t>
            </w:r>
            <w:r w:rsidR="00251743" w:rsidRPr="000165E5">
              <w:t xml:space="preserve"> (страховому полису)</w:t>
            </w:r>
            <w:r w:rsidR="00967763" w:rsidRPr="000165E5">
              <w:t xml:space="preserve"> оканчивается в указанный в договоре страхования</w:t>
            </w:r>
            <w:r w:rsidR="00251743" w:rsidRPr="000165E5">
              <w:t xml:space="preserve"> (страховом полисе)</w:t>
            </w:r>
            <w:r w:rsidR="00967763" w:rsidRPr="000165E5">
              <w:t xml:space="preserve"> срок. Если договор</w:t>
            </w:r>
            <w:r w:rsidR="00251743" w:rsidRPr="000165E5">
              <w:t xml:space="preserve"> (полис)</w:t>
            </w:r>
            <w:r w:rsidR="00967763" w:rsidRPr="000165E5">
              <w:t xml:space="preserve"> расторгается до наступления срока, на который он был заключен, то ответственность Страховщика прекращается </w:t>
            </w:r>
            <w:proofErr w:type="gramStart"/>
            <w:r w:rsidR="00967763" w:rsidRPr="000165E5">
              <w:t>с даты получения</w:t>
            </w:r>
            <w:proofErr w:type="gramEnd"/>
            <w:r w:rsidR="00967763" w:rsidRPr="000165E5">
              <w:t xml:space="preserve"> письменного уведомления Страхователя или Страховщика о расторжении, либо с иной, более поздней даты, указанной в таком уведомлении (если прямо не предусмотрено в настоящих Правилах или договоре страхования</w:t>
            </w:r>
            <w:r w:rsidR="00251743" w:rsidRPr="000165E5">
              <w:t xml:space="preserve"> (страховом полисе)</w:t>
            </w:r>
            <w:r w:rsidR="00967763" w:rsidRPr="000165E5">
              <w:t>).</w:t>
            </w:r>
          </w:p>
          <w:p w:rsidR="00F34637" w:rsidRPr="000165E5" w:rsidRDefault="00BB36D1" w:rsidP="00585995">
            <w:pPr>
              <w:tabs>
                <w:tab w:val="left" w:pos="9356"/>
              </w:tabs>
              <w:ind w:right="317" w:firstLine="709"/>
              <w:jc w:val="both"/>
              <w:pPrChange w:id="15" w:author="Мечебе Алина Сергеевна" w:date="2019-06-18T11:46:00Z">
                <w:pPr>
                  <w:ind w:firstLine="709"/>
                  <w:jc w:val="both"/>
                </w:pPr>
              </w:pPrChange>
            </w:pPr>
            <w:r w:rsidRPr="000165E5">
              <w:t>8.</w:t>
            </w:r>
            <w:r w:rsidR="00765F7D" w:rsidRPr="000165E5">
              <w:t>25</w:t>
            </w:r>
            <w:r w:rsidRPr="000165E5">
              <w:t>. Договор страхования (страховой полис) признается недействительным в случае, если</w:t>
            </w:r>
            <w:r w:rsidR="0010621D" w:rsidRPr="000165E5">
              <w:t xml:space="preserve"> после заключения договора страхования </w:t>
            </w:r>
            <w:r w:rsidR="00166A8C" w:rsidRPr="000165E5">
              <w:t xml:space="preserve">(страхового полиса) </w:t>
            </w:r>
            <w:r w:rsidR="0010621D" w:rsidRPr="000165E5">
              <w:t>будет установлено, что Страхователь в своем заявлении на страхование, а также в иных ответах на запросы Страховщика сообщил заведомо ложные сведения. Страховщик вправе потребовать применения последствий недействительности сделки.</w:t>
            </w:r>
          </w:p>
        </w:tc>
      </w:tr>
    </w:tbl>
    <w:p w:rsidR="004C2DF2" w:rsidRPr="002C5D15" w:rsidRDefault="004C2DF2" w:rsidP="001D7FD4">
      <w:pPr>
        <w:pStyle w:val="21"/>
        <w:ind w:right="-87"/>
        <w:rPr>
          <w:rFonts w:ascii="Times New Roman" w:hAnsi="Times New Roman"/>
          <w:b/>
          <w:caps/>
        </w:rPr>
      </w:pPr>
    </w:p>
    <w:p w:rsidR="00F34637" w:rsidRPr="00FB0D29" w:rsidRDefault="00F34637" w:rsidP="00FB0D29">
      <w:pPr>
        <w:pStyle w:val="21"/>
        <w:ind w:right="-87"/>
        <w:jc w:val="center"/>
        <w:rPr>
          <w:rFonts w:ascii="Times New Roman" w:hAnsi="Times New Roman"/>
          <w:b/>
          <w:caps/>
          <w:sz w:val="28"/>
          <w:szCs w:val="28"/>
        </w:rPr>
      </w:pPr>
      <w:r w:rsidRPr="00FB0D29">
        <w:rPr>
          <w:rFonts w:ascii="Times New Roman" w:hAnsi="Times New Roman"/>
          <w:b/>
          <w:caps/>
          <w:sz w:val="28"/>
          <w:szCs w:val="28"/>
        </w:rPr>
        <w:t>9. пРАВА И ОБЯЗАННОСТИ СТОРОН</w:t>
      </w:r>
    </w:p>
    <w:p w:rsidR="00FB0D29" w:rsidRDefault="00FB0D29">
      <w:pPr>
        <w:ind w:right="-87" w:firstLine="567"/>
        <w:jc w:val="both"/>
      </w:pPr>
    </w:p>
    <w:p w:rsidR="00F34637" w:rsidRPr="006C4DFB" w:rsidRDefault="00F34637" w:rsidP="00FB0D29">
      <w:pPr>
        <w:ind w:right="-87" w:firstLine="709"/>
        <w:jc w:val="both"/>
      </w:pPr>
      <w:r w:rsidRPr="006C4DFB">
        <w:t xml:space="preserve">9.1. </w:t>
      </w:r>
      <w:r w:rsidRPr="006C4DFB">
        <w:rPr>
          <w:u w:val="single"/>
        </w:rPr>
        <w:t>Страхователь обязан</w:t>
      </w:r>
      <w:r w:rsidRPr="006C4DFB">
        <w:t>:</w:t>
      </w:r>
    </w:p>
    <w:p w:rsidR="00F34637" w:rsidRPr="000165E5" w:rsidRDefault="00F34637" w:rsidP="00FB0D29">
      <w:pPr>
        <w:ind w:right="-87" w:firstLine="851"/>
        <w:jc w:val="both"/>
      </w:pPr>
      <w:r w:rsidRPr="006C4DFB">
        <w:t>9.1.1. Не</w:t>
      </w:r>
      <w:r w:rsidR="00867E5F" w:rsidRPr="006C4DFB">
        <w:t xml:space="preserve">медленно </w:t>
      </w:r>
      <w:r w:rsidRPr="006C4DFB">
        <w:t xml:space="preserve">сообщить Страховщику обо всех </w:t>
      </w:r>
      <w:r w:rsidR="002E6BA6">
        <w:t>значительных</w:t>
      </w:r>
      <w:r w:rsidR="002E6BA6" w:rsidRPr="006C4DFB">
        <w:t xml:space="preserve"> </w:t>
      </w:r>
      <w:r w:rsidRPr="006C4DFB">
        <w:t xml:space="preserve">изменениях в страховом риске. </w:t>
      </w:r>
      <w:r w:rsidRPr="000165E5">
        <w:t xml:space="preserve">При </w:t>
      </w:r>
      <w:proofErr w:type="gramStart"/>
      <w:r w:rsidRPr="000165E5">
        <w:t>этом</w:t>
      </w:r>
      <w:proofErr w:type="gramEnd"/>
      <w:r w:rsidRPr="000165E5">
        <w:t xml:space="preserve"> </w:t>
      </w:r>
      <w:r w:rsidR="002E6BA6" w:rsidRPr="000165E5">
        <w:t xml:space="preserve">значительными </w:t>
      </w:r>
      <w:r w:rsidRPr="000165E5">
        <w:t xml:space="preserve">считаются обстоятельства, которые могут оказать влияние на решение Страховщика о принятии риска на страхование или об установлении размера страховой премии. </w:t>
      </w:r>
      <w:proofErr w:type="gramStart"/>
      <w:r w:rsidR="00670B18" w:rsidRPr="000165E5">
        <w:t>Значительными</w:t>
      </w:r>
      <w:proofErr w:type="gramEnd"/>
      <w:r w:rsidR="00670B18" w:rsidRPr="000165E5">
        <w:t xml:space="preserve"> во всяком случае признаются изменения, указа</w:t>
      </w:r>
      <w:r w:rsidR="00FB0D29">
        <w:t>нные в п. 7.3 настоящих Правил.</w:t>
      </w:r>
    </w:p>
    <w:p w:rsidR="00867E5F" w:rsidRPr="000165E5" w:rsidRDefault="00867E5F" w:rsidP="00FB0D29">
      <w:pPr>
        <w:ind w:right="-87" w:firstLine="851"/>
        <w:jc w:val="both"/>
      </w:pPr>
      <w:r w:rsidRPr="000165E5">
        <w:t>9.1.2. Своевременно уплачивать страховую премию (страховые взносы) в размерах и порядке, установленны</w:t>
      </w:r>
      <w:r w:rsidR="005526BA" w:rsidRPr="000165E5">
        <w:t>х</w:t>
      </w:r>
      <w:r w:rsidRPr="000165E5">
        <w:t xml:space="preserve"> договором страхования</w:t>
      </w:r>
      <w:r w:rsidR="00777C28" w:rsidRPr="000165E5">
        <w:t xml:space="preserve"> (страховым полисом)</w:t>
      </w:r>
      <w:r w:rsidRPr="000165E5">
        <w:t>.</w:t>
      </w:r>
    </w:p>
    <w:p w:rsidR="00F34637" w:rsidRPr="006C4DFB" w:rsidRDefault="00867E5F" w:rsidP="00FB0D29">
      <w:pPr>
        <w:ind w:right="-87" w:firstLine="851"/>
        <w:jc w:val="both"/>
      </w:pPr>
      <w:r w:rsidRPr="000165E5">
        <w:t>9.1.3</w:t>
      </w:r>
      <w:r w:rsidR="00F34637" w:rsidRPr="000165E5">
        <w:t>. Незамедлительно</w:t>
      </w:r>
      <w:r w:rsidR="00F34637" w:rsidRPr="006C4DFB">
        <w:t xml:space="preserve">, но в любом случае не позднее 3 </w:t>
      </w:r>
      <w:r w:rsidR="002E6BA6">
        <w:t xml:space="preserve">(трех) </w:t>
      </w:r>
      <w:r w:rsidR="00F34637" w:rsidRPr="006C4DFB">
        <w:t xml:space="preserve">суток, с момента, когда Страхователь узнал о наступлении </w:t>
      </w:r>
      <w:r w:rsidR="00FB2683">
        <w:t>события, имеющего признаки страхового случая,</w:t>
      </w:r>
      <w:r w:rsidR="00E71DED">
        <w:t xml:space="preserve"> </w:t>
      </w:r>
      <w:r w:rsidR="00F34637" w:rsidRPr="006C4DFB">
        <w:t>в письменной форме</w:t>
      </w:r>
      <w:r w:rsidR="00ED5984" w:rsidRPr="006C4DFB">
        <w:t xml:space="preserve"> </w:t>
      </w:r>
      <w:r w:rsidR="00A31200" w:rsidRPr="006C4DFB">
        <w:t>(</w:t>
      </w:r>
      <w:r w:rsidR="00ED5984" w:rsidRPr="006C4DFB">
        <w:t>посредством электронной, факсимильной связи</w:t>
      </w:r>
      <w:r w:rsidR="00F61D92">
        <w:t xml:space="preserve"> или иным способом</w:t>
      </w:r>
      <w:r w:rsidR="00A31200" w:rsidRPr="006C4DFB">
        <w:t>)</w:t>
      </w:r>
      <w:r w:rsidR="00F34637" w:rsidRPr="006C4DFB">
        <w:t xml:space="preserve"> известить об это</w:t>
      </w:r>
      <w:r w:rsidR="00FB0D29">
        <w:t>м Страховщика.</w:t>
      </w:r>
    </w:p>
    <w:p w:rsidR="00F34637" w:rsidRPr="006C4DFB" w:rsidRDefault="00867E5F" w:rsidP="00FB0D29">
      <w:pPr>
        <w:ind w:right="-87" w:firstLine="851"/>
        <w:jc w:val="both"/>
      </w:pPr>
      <w:r w:rsidRPr="006C4DFB">
        <w:t>9.1.4</w:t>
      </w:r>
      <w:r w:rsidR="00F34637" w:rsidRPr="006C4DFB">
        <w:t xml:space="preserve">. </w:t>
      </w:r>
      <w:r w:rsidR="00026900" w:rsidRPr="006C4DFB">
        <w:t>Незамедлительно п</w:t>
      </w:r>
      <w:r w:rsidR="00F34637" w:rsidRPr="006C4DFB">
        <w:t xml:space="preserve">редоставлять Страховщику всю доступную информацию и документацию, позволяющую </w:t>
      </w:r>
      <w:r w:rsidR="00026900" w:rsidRPr="006C4DFB">
        <w:t xml:space="preserve">Страховщику </w:t>
      </w:r>
      <w:r w:rsidR="00F34637" w:rsidRPr="006C4DFB">
        <w:t xml:space="preserve">судить о причинах, ходе и последствиях </w:t>
      </w:r>
      <w:r w:rsidR="00FB2683">
        <w:t>события, имеющего признаки страхового случая</w:t>
      </w:r>
      <w:r w:rsidR="00F34637" w:rsidRPr="006C4DFB">
        <w:t>, характере и размерах причиненного вреда</w:t>
      </w:r>
      <w:r w:rsidR="00026900" w:rsidRPr="006C4DFB">
        <w:t>, принять меры по расследованию обстоятель</w:t>
      </w:r>
      <w:proofErr w:type="gramStart"/>
      <w:r w:rsidR="00026900" w:rsidRPr="006C4DFB">
        <w:t>ств стр</w:t>
      </w:r>
      <w:proofErr w:type="gramEnd"/>
      <w:r w:rsidR="00026900" w:rsidRPr="006C4DFB">
        <w:t xml:space="preserve">ахового случая и уменьшению </w:t>
      </w:r>
      <w:r w:rsidR="001110D5">
        <w:t>убытков</w:t>
      </w:r>
      <w:r w:rsidR="007E3B1A">
        <w:t xml:space="preserve"> от страхового случая</w:t>
      </w:r>
      <w:r w:rsidR="00852C6F" w:rsidRPr="006C4DFB">
        <w:t>, а также предъявить суброгационные требования лицу, ответственному за причинение вреда.</w:t>
      </w:r>
    </w:p>
    <w:p w:rsidR="00F34637" w:rsidRPr="006C4DFB" w:rsidRDefault="00867E5F" w:rsidP="00FB0D29">
      <w:pPr>
        <w:ind w:right="-87" w:firstLine="851"/>
        <w:jc w:val="both"/>
      </w:pPr>
      <w:r w:rsidRPr="006C4DFB">
        <w:t>9.1.5</w:t>
      </w:r>
      <w:r w:rsidR="00F34637" w:rsidRPr="006C4DFB">
        <w:t xml:space="preserve">. При наступлении </w:t>
      </w:r>
      <w:r w:rsidR="007F3A79">
        <w:t xml:space="preserve">страхового случая или </w:t>
      </w:r>
      <w:r w:rsidR="00FB2683">
        <w:t>события, имеющего признаки страхового случая,</w:t>
      </w:r>
      <w:r w:rsidR="00FB2683" w:rsidRPr="000C7EA8" w:rsidDel="00FB2683">
        <w:t xml:space="preserve"> </w:t>
      </w:r>
      <w:r w:rsidR="00F34637" w:rsidRPr="006C4DFB">
        <w:t xml:space="preserve">выдать по требованию Страховщика лицу, указанному последним, надлежащим образом оформленную доверенность на представление интересов Страхователя в разрешении вопросов, связанных </w:t>
      </w:r>
      <w:proofErr w:type="gramStart"/>
      <w:r w:rsidR="00F34637" w:rsidRPr="006C4DFB">
        <w:t>со</w:t>
      </w:r>
      <w:proofErr w:type="gramEnd"/>
      <w:r w:rsidR="00F34637" w:rsidRPr="006C4DFB">
        <w:t xml:space="preserve"> страховым случаем.</w:t>
      </w:r>
    </w:p>
    <w:p w:rsidR="00F34637" w:rsidRPr="00777C28" w:rsidRDefault="00867E5F" w:rsidP="00FB0D29">
      <w:pPr>
        <w:ind w:right="-87" w:firstLine="851"/>
        <w:jc w:val="both"/>
      </w:pPr>
      <w:r w:rsidRPr="006C4DFB">
        <w:t>9.1.6</w:t>
      </w:r>
      <w:r w:rsidR="00F34637" w:rsidRPr="00E9387F">
        <w:t>. Не уступать прав из договора страхования</w:t>
      </w:r>
      <w:r w:rsidR="00251743" w:rsidRPr="00E9387F">
        <w:t xml:space="preserve"> (страхового полиса)</w:t>
      </w:r>
      <w:r w:rsidR="00F34637" w:rsidRPr="00E9387F">
        <w:t xml:space="preserve"> без письменного сог</w:t>
      </w:r>
      <w:r w:rsidR="00F34637" w:rsidRPr="00777C28">
        <w:t>ласия Страховщика.</w:t>
      </w:r>
    </w:p>
    <w:p w:rsidR="004C7714" w:rsidRPr="006C4DFB" w:rsidRDefault="00E9387F" w:rsidP="00FB0D29">
      <w:pPr>
        <w:ind w:right="-87" w:firstLine="851"/>
        <w:jc w:val="both"/>
      </w:pPr>
      <w:r w:rsidRPr="00777C28">
        <w:t xml:space="preserve">9.1.7. </w:t>
      </w:r>
      <w:r w:rsidR="00944484" w:rsidRPr="00777C28">
        <w:t xml:space="preserve">Передать Страховщику все необходимые документы и доказательства, а также сообщить ему все сведения, необходимы для осуществления Страховщиком </w:t>
      </w:r>
      <w:r w:rsidR="003964B4" w:rsidRPr="00777C28">
        <w:t xml:space="preserve">перешедшего к нему после выплаты страхового возмещения </w:t>
      </w:r>
      <w:r w:rsidR="00944484" w:rsidRPr="00777C28">
        <w:t>права требования, которое Страхователь (Выгодоприобретатель) имеет к лицу, ответственному за причиненный вред</w:t>
      </w:r>
      <w:r w:rsidR="004C7714" w:rsidRPr="00777C28">
        <w:t>.</w:t>
      </w:r>
    </w:p>
    <w:p w:rsidR="00F34637" w:rsidRPr="006C4DFB" w:rsidRDefault="00867E5F" w:rsidP="00FB0D29">
      <w:pPr>
        <w:ind w:right="-87" w:firstLine="851"/>
        <w:jc w:val="both"/>
      </w:pPr>
      <w:r w:rsidRPr="006C4DFB">
        <w:lastRenderedPageBreak/>
        <w:t>9.1.</w:t>
      </w:r>
      <w:r w:rsidR="00E9387F">
        <w:t>8</w:t>
      </w:r>
      <w:r w:rsidR="00F34637" w:rsidRPr="006C4DFB">
        <w:t>. Прямо или косвенно не признавать обоснованность претензий каких-либо лиц и ответственности перед этими лицами без письменного согласия Страховщика.</w:t>
      </w:r>
    </w:p>
    <w:p w:rsidR="00867E5F" w:rsidRPr="006C4DFB" w:rsidRDefault="00867E5F" w:rsidP="00FB0D29">
      <w:pPr>
        <w:ind w:right="-87" w:firstLine="851"/>
        <w:jc w:val="both"/>
      </w:pPr>
      <w:r w:rsidRPr="006C4DFB">
        <w:t>9.1.</w:t>
      </w:r>
      <w:r w:rsidR="00E9387F">
        <w:t>9</w:t>
      </w:r>
      <w:r w:rsidRPr="006C4DFB">
        <w:t>. Выполнять условия договора страхования</w:t>
      </w:r>
      <w:r w:rsidR="00251743">
        <w:t xml:space="preserve"> (страхового полиса)</w:t>
      </w:r>
      <w:r w:rsidRPr="006C4DFB">
        <w:t>, требования настоящих Правил, приложений и инструкций к договору страхования</w:t>
      </w:r>
      <w:r w:rsidR="00251743">
        <w:t xml:space="preserve"> (страховому полису)</w:t>
      </w:r>
      <w:r w:rsidRPr="006C4DFB">
        <w:t>, а также письменных указаний Страховщика, включая указания по обжалованию решений, действий государственных органов и судебной защит</w:t>
      </w:r>
      <w:r w:rsidR="00852C6F" w:rsidRPr="006C4DFB">
        <w:t>е</w:t>
      </w:r>
      <w:r w:rsidR="00FB0D29">
        <w:t>.</w:t>
      </w:r>
    </w:p>
    <w:p w:rsidR="00F34637" w:rsidRPr="006C4DFB" w:rsidRDefault="00F34637" w:rsidP="00FB0D29">
      <w:pPr>
        <w:ind w:right="-87" w:firstLine="709"/>
        <w:jc w:val="both"/>
      </w:pPr>
      <w:r w:rsidRPr="006C4DFB">
        <w:t xml:space="preserve">9.2. </w:t>
      </w:r>
      <w:r w:rsidRPr="006C4DFB">
        <w:rPr>
          <w:u w:val="single"/>
        </w:rPr>
        <w:t>Страхователь имеет право</w:t>
      </w:r>
      <w:r w:rsidRPr="006C4DFB">
        <w:t>:</w:t>
      </w:r>
    </w:p>
    <w:p w:rsidR="00F34637" w:rsidRPr="006C4DFB" w:rsidRDefault="00867E5F" w:rsidP="00FB0D29">
      <w:pPr>
        <w:pStyle w:val="a5"/>
        <w:ind w:firstLine="851"/>
        <w:rPr>
          <w:rFonts w:ascii="Times New Roman" w:hAnsi="Times New Roman"/>
          <w:sz w:val="24"/>
        </w:rPr>
      </w:pPr>
      <w:r w:rsidRPr="006C4DFB">
        <w:rPr>
          <w:rFonts w:ascii="Times New Roman" w:hAnsi="Times New Roman"/>
          <w:sz w:val="24"/>
        </w:rPr>
        <w:t>9.2.</w:t>
      </w:r>
      <w:r w:rsidR="00207D9D">
        <w:rPr>
          <w:rFonts w:ascii="Times New Roman" w:hAnsi="Times New Roman"/>
          <w:sz w:val="24"/>
        </w:rPr>
        <w:t>1</w:t>
      </w:r>
      <w:r w:rsidR="00021348">
        <w:rPr>
          <w:rFonts w:ascii="Times New Roman" w:hAnsi="Times New Roman"/>
          <w:sz w:val="24"/>
        </w:rPr>
        <w:t xml:space="preserve">. </w:t>
      </w:r>
      <w:r w:rsidR="00021348">
        <w:rPr>
          <w:rFonts w:ascii="Times New Roman" w:hAnsi="Times New Roman"/>
          <w:sz w:val="24"/>
          <w:szCs w:val="24"/>
        </w:rPr>
        <w:t>Т</w:t>
      </w:r>
      <w:r w:rsidR="008A19DF" w:rsidRPr="008A6490">
        <w:rPr>
          <w:rFonts w:ascii="Times New Roman" w:hAnsi="Times New Roman"/>
          <w:sz w:val="24"/>
          <w:szCs w:val="24"/>
        </w:rPr>
        <w:t>ребовать от Страховщика разъяснения положений, содержащихся в Правилах и договорах страхования</w:t>
      </w:r>
      <w:r w:rsidR="00777C28">
        <w:rPr>
          <w:rFonts w:ascii="Times New Roman" w:hAnsi="Times New Roman"/>
          <w:sz w:val="24"/>
          <w:szCs w:val="24"/>
        </w:rPr>
        <w:t xml:space="preserve"> (страховых полисах)</w:t>
      </w:r>
      <w:r w:rsidR="008A19DF" w:rsidRPr="008A6490">
        <w:rPr>
          <w:rFonts w:ascii="Times New Roman" w:hAnsi="Times New Roman"/>
          <w:sz w:val="24"/>
          <w:szCs w:val="24"/>
        </w:rPr>
        <w:t xml:space="preserve">, предоставления расчета изменений в течение срока действия договора страхования </w:t>
      </w:r>
      <w:r w:rsidR="00777C28">
        <w:rPr>
          <w:rFonts w:ascii="Times New Roman" w:hAnsi="Times New Roman"/>
          <w:sz w:val="24"/>
          <w:szCs w:val="24"/>
        </w:rPr>
        <w:t xml:space="preserve">(страхового полиса) </w:t>
      </w:r>
      <w:r w:rsidR="008A19DF" w:rsidRPr="008A6490">
        <w:rPr>
          <w:rFonts w:ascii="Times New Roman" w:hAnsi="Times New Roman"/>
          <w:sz w:val="24"/>
          <w:szCs w:val="24"/>
        </w:rPr>
        <w:t>страховой суммы, расчета страховой выплаты</w:t>
      </w:r>
      <w:r w:rsidR="00ED5984" w:rsidRPr="006C4DFB">
        <w:rPr>
          <w:rFonts w:ascii="Times New Roman" w:hAnsi="Times New Roman"/>
          <w:sz w:val="24"/>
        </w:rPr>
        <w:t>.</w:t>
      </w:r>
    </w:p>
    <w:p w:rsidR="00F34637" w:rsidRPr="006C4DFB" w:rsidRDefault="00867E5F" w:rsidP="00FB0D29">
      <w:pPr>
        <w:pStyle w:val="a5"/>
        <w:ind w:firstLine="851"/>
        <w:rPr>
          <w:rFonts w:ascii="Times New Roman" w:hAnsi="Times New Roman"/>
          <w:sz w:val="24"/>
        </w:rPr>
      </w:pPr>
      <w:r w:rsidRPr="006C4DFB">
        <w:rPr>
          <w:rFonts w:ascii="Times New Roman" w:hAnsi="Times New Roman"/>
          <w:sz w:val="24"/>
        </w:rPr>
        <w:t>9.2.</w:t>
      </w:r>
      <w:r w:rsidR="00207D9D">
        <w:rPr>
          <w:rFonts w:ascii="Times New Roman" w:hAnsi="Times New Roman"/>
          <w:sz w:val="24"/>
        </w:rPr>
        <w:t>2</w:t>
      </w:r>
      <w:r w:rsidR="00F34637" w:rsidRPr="006C4DFB">
        <w:rPr>
          <w:rFonts w:ascii="Times New Roman" w:hAnsi="Times New Roman"/>
          <w:sz w:val="24"/>
        </w:rPr>
        <w:t xml:space="preserve">. Получить дубликат </w:t>
      </w:r>
      <w:r w:rsidR="00021348">
        <w:rPr>
          <w:rFonts w:ascii="Times New Roman" w:hAnsi="Times New Roman"/>
          <w:sz w:val="24"/>
        </w:rPr>
        <w:t>договора страхования (</w:t>
      </w:r>
      <w:r w:rsidR="00F34637" w:rsidRPr="006C4DFB">
        <w:rPr>
          <w:rFonts w:ascii="Times New Roman" w:hAnsi="Times New Roman"/>
          <w:sz w:val="24"/>
        </w:rPr>
        <w:t>страхового полиса</w:t>
      </w:r>
      <w:r w:rsidR="00021348">
        <w:rPr>
          <w:rFonts w:ascii="Times New Roman" w:hAnsi="Times New Roman"/>
          <w:sz w:val="24"/>
        </w:rPr>
        <w:t>)</w:t>
      </w:r>
      <w:r w:rsidR="00F34637" w:rsidRPr="006C4DFB">
        <w:rPr>
          <w:rFonts w:ascii="Times New Roman" w:hAnsi="Times New Roman"/>
          <w:sz w:val="24"/>
        </w:rPr>
        <w:t xml:space="preserve"> в случае его утраты.</w:t>
      </w:r>
    </w:p>
    <w:p w:rsidR="00F34637" w:rsidRPr="006C4DFB" w:rsidRDefault="00867E5F" w:rsidP="00FB0D29">
      <w:pPr>
        <w:pStyle w:val="a5"/>
        <w:ind w:firstLine="851"/>
        <w:rPr>
          <w:rFonts w:ascii="Times New Roman" w:hAnsi="Times New Roman"/>
          <w:sz w:val="24"/>
        </w:rPr>
      </w:pPr>
      <w:r w:rsidRPr="006C4DFB">
        <w:rPr>
          <w:rFonts w:ascii="Times New Roman" w:hAnsi="Times New Roman"/>
          <w:sz w:val="24"/>
        </w:rPr>
        <w:t>9.2.</w:t>
      </w:r>
      <w:r w:rsidR="00207D9D">
        <w:rPr>
          <w:rFonts w:ascii="Times New Roman" w:hAnsi="Times New Roman"/>
          <w:sz w:val="24"/>
        </w:rPr>
        <w:t>3</w:t>
      </w:r>
      <w:r w:rsidR="00F34637" w:rsidRPr="006C4DFB">
        <w:rPr>
          <w:rFonts w:ascii="Times New Roman" w:hAnsi="Times New Roman"/>
          <w:sz w:val="24"/>
        </w:rPr>
        <w:t>. Получить страховую выплату в случаях, предусмотренных дого</w:t>
      </w:r>
      <w:r w:rsidR="00C65216">
        <w:rPr>
          <w:rFonts w:ascii="Times New Roman" w:hAnsi="Times New Roman"/>
          <w:sz w:val="24"/>
        </w:rPr>
        <w:t>вором страхования</w:t>
      </w:r>
      <w:r w:rsidR="00251743">
        <w:rPr>
          <w:rFonts w:ascii="Times New Roman" w:hAnsi="Times New Roman"/>
          <w:sz w:val="24"/>
        </w:rPr>
        <w:t xml:space="preserve"> (страховым полисом)</w:t>
      </w:r>
      <w:r w:rsidR="00C65216">
        <w:rPr>
          <w:rFonts w:ascii="Times New Roman" w:hAnsi="Times New Roman"/>
          <w:sz w:val="24"/>
        </w:rPr>
        <w:t xml:space="preserve"> и настоящими </w:t>
      </w:r>
      <w:r w:rsidR="00F34637" w:rsidRPr="006C4DFB">
        <w:rPr>
          <w:rFonts w:ascii="Times New Roman" w:hAnsi="Times New Roman"/>
          <w:sz w:val="24"/>
        </w:rPr>
        <w:t>Правилами.</w:t>
      </w:r>
    </w:p>
    <w:p w:rsidR="00603361" w:rsidRPr="0022259F" w:rsidRDefault="00867E5F" w:rsidP="00FB0D29">
      <w:pPr>
        <w:pStyle w:val="a5"/>
        <w:ind w:firstLine="851"/>
        <w:rPr>
          <w:rFonts w:ascii="Times New Roman" w:hAnsi="Times New Roman"/>
          <w:sz w:val="24"/>
        </w:rPr>
      </w:pPr>
      <w:r w:rsidRPr="00777C28">
        <w:rPr>
          <w:rFonts w:ascii="Times New Roman" w:hAnsi="Times New Roman"/>
          <w:sz w:val="24"/>
        </w:rPr>
        <w:t>9.2.</w:t>
      </w:r>
      <w:r w:rsidR="00207D9D" w:rsidRPr="00777C28">
        <w:rPr>
          <w:rFonts w:ascii="Times New Roman" w:hAnsi="Times New Roman"/>
          <w:sz w:val="24"/>
        </w:rPr>
        <w:t>4</w:t>
      </w:r>
      <w:r w:rsidRPr="00777C28">
        <w:rPr>
          <w:rFonts w:ascii="Times New Roman" w:hAnsi="Times New Roman"/>
          <w:sz w:val="24"/>
        </w:rPr>
        <w:t xml:space="preserve">. Отказаться от </w:t>
      </w:r>
      <w:r w:rsidRPr="00257499">
        <w:rPr>
          <w:rFonts w:ascii="Times New Roman" w:hAnsi="Times New Roman"/>
          <w:sz w:val="24"/>
        </w:rPr>
        <w:t>договора страхования</w:t>
      </w:r>
      <w:r w:rsidR="00251743" w:rsidRPr="00257499">
        <w:rPr>
          <w:rFonts w:ascii="Times New Roman" w:hAnsi="Times New Roman"/>
          <w:sz w:val="24"/>
        </w:rPr>
        <w:t xml:space="preserve"> (страхового полиса)</w:t>
      </w:r>
      <w:r w:rsidRPr="00257499">
        <w:rPr>
          <w:rFonts w:ascii="Times New Roman" w:hAnsi="Times New Roman"/>
          <w:sz w:val="24"/>
        </w:rPr>
        <w:t xml:space="preserve"> в любое время, если на момент отказа </w:t>
      </w:r>
      <w:r w:rsidRPr="0022259F">
        <w:rPr>
          <w:rFonts w:ascii="Times New Roman" w:hAnsi="Times New Roman"/>
          <w:sz w:val="24"/>
        </w:rPr>
        <w:t>возможность наступления страхового случая не отпала по обстоятельствам,</w:t>
      </w:r>
      <w:r w:rsidR="009524D8" w:rsidRPr="0022259F">
        <w:rPr>
          <w:rFonts w:ascii="Times New Roman" w:hAnsi="Times New Roman"/>
          <w:sz w:val="24"/>
        </w:rPr>
        <w:t xml:space="preserve"> указанным в </w:t>
      </w:r>
      <w:proofErr w:type="spellStart"/>
      <w:r w:rsidR="009524D8" w:rsidRPr="0022259F">
        <w:rPr>
          <w:rFonts w:ascii="Times New Roman" w:hAnsi="Times New Roman"/>
          <w:sz w:val="24"/>
        </w:rPr>
        <w:t>п</w:t>
      </w:r>
      <w:r w:rsidR="00132232" w:rsidRPr="0022259F">
        <w:rPr>
          <w:rFonts w:ascii="Times New Roman" w:hAnsi="Times New Roman"/>
          <w:sz w:val="24"/>
        </w:rPr>
        <w:t>.п</w:t>
      </w:r>
      <w:proofErr w:type="spellEnd"/>
      <w:r w:rsidR="009524D8" w:rsidRPr="0022259F">
        <w:rPr>
          <w:rFonts w:ascii="Times New Roman" w:hAnsi="Times New Roman"/>
          <w:sz w:val="24"/>
        </w:rPr>
        <w:t>. 8.</w:t>
      </w:r>
      <w:r w:rsidR="00777C28" w:rsidRPr="0022259F">
        <w:rPr>
          <w:rFonts w:ascii="Times New Roman" w:hAnsi="Times New Roman"/>
          <w:sz w:val="24"/>
        </w:rPr>
        <w:t>1</w:t>
      </w:r>
      <w:r w:rsidR="00132232" w:rsidRPr="0022259F">
        <w:rPr>
          <w:rFonts w:ascii="Times New Roman" w:hAnsi="Times New Roman"/>
          <w:sz w:val="24"/>
        </w:rPr>
        <w:t xml:space="preserve">9 </w:t>
      </w:r>
      <w:r w:rsidR="00670B18" w:rsidRPr="0022259F">
        <w:rPr>
          <w:rFonts w:ascii="Times New Roman" w:hAnsi="Times New Roman"/>
          <w:sz w:val="24"/>
        </w:rPr>
        <w:t>-</w:t>
      </w:r>
      <w:r w:rsidR="00132232" w:rsidRPr="0022259F">
        <w:rPr>
          <w:rFonts w:ascii="Times New Roman" w:hAnsi="Times New Roman"/>
          <w:sz w:val="24"/>
        </w:rPr>
        <w:t xml:space="preserve"> </w:t>
      </w:r>
      <w:r w:rsidR="00670B18" w:rsidRPr="0022259F">
        <w:rPr>
          <w:rFonts w:ascii="Times New Roman" w:hAnsi="Times New Roman"/>
          <w:sz w:val="24"/>
        </w:rPr>
        <w:t>8.</w:t>
      </w:r>
      <w:r w:rsidR="00132232" w:rsidRPr="0022259F">
        <w:rPr>
          <w:rFonts w:ascii="Times New Roman" w:hAnsi="Times New Roman"/>
          <w:sz w:val="24"/>
        </w:rPr>
        <w:t>20</w:t>
      </w:r>
      <w:r w:rsidR="00777C28" w:rsidRPr="0022259F">
        <w:rPr>
          <w:rFonts w:ascii="Times New Roman" w:hAnsi="Times New Roman"/>
          <w:sz w:val="24"/>
        </w:rPr>
        <w:t xml:space="preserve"> </w:t>
      </w:r>
      <w:r w:rsidR="009524D8" w:rsidRPr="0022259F">
        <w:rPr>
          <w:rFonts w:ascii="Times New Roman" w:hAnsi="Times New Roman"/>
          <w:sz w:val="24"/>
        </w:rPr>
        <w:t>настоящих Правил.</w:t>
      </w:r>
    </w:p>
    <w:p w:rsidR="00603361" w:rsidRPr="0022259F" w:rsidRDefault="00603361" w:rsidP="00FB0D29">
      <w:pPr>
        <w:spacing w:line="216" w:lineRule="auto"/>
        <w:ind w:right="45" w:firstLine="851"/>
        <w:jc w:val="both"/>
      </w:pPr>
      <w:r w:rsidRPr="0022259F">
        <w:t xml:space="preserve">9.2.5. </w:t>
      </w:r>
      <w:r w:rsidR="00085A54" w:rsidRPr="0022259F">
        <w:t xml:space="preserve">В </w:t>
      </w:r>
      <w:r w:rsidRPr="0022259F">
        <w:t>случае наступления события, имеющего признаки страхового</w:t>
      </w:r>
      <w:r w:rsidR="00015C25" w:rsidRPr="0022259F">
        <w:t xml:space="preserve"> случая</w:t>
      </w:r>
      <w:r w:rsidR="00085A54" w:rsidRPr="0022259F">
        <w:t>,</w:t>
      </w:r>
      <w:r w:rsidRPr="0022259F">
        <w:t xml:space="preserve"> </w:t>
      </w:r>
      <w:r w:rsidR="00B77432" w:rsidRPr="0022259F">
        <w:t xml:space="preserve">по дополнительному запросу </w:t>
      </w:r>
      <w:r w:rsidRPr="0022259F">
        <w:t>получить от Страховщика:</w:t>
      </w:r>
    </w:p>
    <w:p w:rsidR="00603361" w:rsidRPr="00257499" w:rsidRDefault="00015C25" w:rsidP="00FB0D29">
      <w:pPr>
        <w:pStyle w:val="af9"/>
        <w:autoSpaceDE w:val="0"/>
        <w:autoSpaceDN w:val="0"/>
        <w:adjustRightInd w:val="0"/>
        <w:spacing w:after="0" w:line="240" w:lineRule="auto"/>
        <w:ind w:left="0" w:right="-1" w:firstLine="993"/>
        <w:contextualSpacing w:val="0"/>
        <w:jc w:val="both"/>
        <w:rPr>
          <w:rFonts w:ascii="Times New Roman" w:hAnsi="Times New Roman"/>
          <w:sz w:val="24"/>
          <w:szCs w:val="24"/>
        </w:rPr>
      </w:pPr>
      <w:r w:rsidRPr="0022259F">
        <w:rPr>
          <w:rFonts w:ascii="Times New Roman" w:hAnsi="Times New Roman"/>
          <w:sz w:val="24"/>
          <w:szCs w:val="24"/>
        </w:rPr>
        <w:t xml:space="preserve">9.2.5.1. информацию </w:t>
      </w:r>
      <w:r w:rsidR="00603361" w:rsidRPr="0022259F">
        <w:rPr>
          <w:rFonts w:ascii="Times New Roman" w:hAnsi="Times New Roman"/>
          <w:sz w:val="24"/>
          <w:szCs w:val="24"/>
        </w:rPr>
        <w:t>обо всех предусмотренных договором</w:t>
      </w:r>
      <w:r w:rsidR="00777C28" w:rsidRPr="0022259F">
        <w:rPr>
          <w:rFonts w:ascii="Times New Roman" w:hAnsi="Times New Roman"/>
          <w:sz w:val="24"/>
          <w:szCs w:val="24"/>
        </w:rPr>
        <w:t xml:space="preserve"> (полисом)</w:t>
      </w:r>
      <w:r w:rsidR="00603361" w:rsidRPr="0022259F">
        <w:rPr>
          <w:rFonts w:ascii="Times New Roman" w:hAnsi="Times New Roman"/>
          <w:sz w:val="24"/>
          <w:szCs w:val="24"/>
        </w:rPr>
        <w:t xml:space="preserve"> и (или) настоящими Правилами необходимых действиях</w:t>
      </w:r>
      <w:r w:rsidR="00603361" w:rsidRPr="00257499">
        <w:rPr>
          <w:rFonts w:ascii="Times New Roman" w:hAnsi="Times New Roman"/>
          <w:sz w:val="24"/>
          <w:szCs w:val="24"/>
        </w:rPr>
        <w:t xml:space="preserve">, которые Страхователь должен предпринять, </w:t>
      </w:r>
      <w:r w:rsidRPr="00257499">
        <w:rPr>
          <w:rFonts w:ascii="Times New Roman" w:hAnsi="Times New Roman"/>
          <w:sz w:val="24"/>
          <w:szCs w:val="24"/>
        </w:rPr>
        <w:t xml:space="preserve">и </w:t>
      </w:r>
      <w:r w:rsidR="00603361" w:rsidRPr="00257499">
        <w:rPr>
          <w:rFonts w:ascii="Times New Roman" w:hAnsi="Times New Roman"/>
          <w:sz w:val="24"/>
          <w:szCs w:val="24"/>
        </w:rPr>
        <w:t xml:space="preserve">обо всех документах, которые Страхователь должен предоставить для </w:t>
      </w:r>
      <w:r w:rsidRPr="00257499">
        <w:rPr>
          <w:rFonts w:ascii="Times New Roman" w:hAnsi="Times New Roman"/>
          <w:sz w:val="24"/>
          <w:szCs w:val="24"/>
        </w:rPr>
        <w:t>рассмотрения вопроса</w:t>
      </w:r>
      <w:r w:rsidR="00603361" w:rsidRPr="00257499">
        <w:rPr>
          <w:rFonts w:ascii="Times New Roman" w:hAnsi="Times New Roman"/>
          <w:sz w:val="24"/>
          <w:szCs w:val="24"/>
        </w:rPr>
        <w:t xml:space="preserve"> о признании события страховым случаем и определения размера страховой выплаты, а также о сроках проведения </w:t>
      </w:r>
      <w:r w:rsidRPr="00257499">
        <w:rPr>
          <w:rFonts w:ascii="Times New Roman" w:hAnsi="Times New Roman"/>
          <w:sz w:val="24"/>
          <w:szCs w:val="24"/>
        </w:rPr>
        <w:t>указанных</w:t>
      </w:r>
      <w:r w:rsidR="00603361" w:rsidRPr="00257499">
        <w:rPr>
          <w:rFonts w:ascii="Times New Roman" w:hAnsi="Times New Roman"/>
          <w:sz w:val="24"/>
          <w:szCs w:val="24"/>
        </w:rPr>
        <w:t xml:space="preserve"> действий и представления документов</w:t>
      </w:r>
      <w:r w:rsidRPr="00257499">
        <w:rPr>
          <w:rFonts w:ascii="Times New Roman" w:hAnsi="Times New Roman"/>
          <w:sz w:val="24"/>
          <w:szCs w:val="24"/>
        </w:rPr>
        <w:t>;</w:t>
      </w:r>
    </w:p>
    <w:p w:rsidR="00517BA4" w:rsidRDefault="00015C25" w:rsidP="00FB0D29">
      <w:pPr>
        <w:pStyle w:val="af9"/>
        <w:autoSpaceDE w:val="0"/>
        <w:autoSpaceDN w:val="0"/>
        <w:adjustRightInd w:val="0"/>
        <w:spacing w:after="0" w:line="240" w:lineRule="auto"/>
        <w:ind w:left="0" w:right="-1" w:firstLine="993"/>
        <w:contextualSpacing w:val="0"/>
        <w:jc w:val="both"/>
        <w:rPr>
          <w:rFonts w:ascii="Times New Roman" w:hAnsi="Times New Roman"/>
          <w:sz w:val="24"/>
          <w:szCs w:val="24"/>
        </w:rPr>
      </w:pPr>
      <w:r w:rsidRPr="00257499">
        <w:rPr>
          <w:rFonts w:ascii="Times New Roman" w:hAnsi="Times New Roman"/>
          <w:sz w:val="24"/>
          <w:szCs w:val="24"/>
        </w:rPr>
        <w:t xml:space="preserve">9.2.5.2. информацию </w:t>
      </w:r>
      <w:r w:rsidR="00603361" w:rsidRPr="00257499">
        <w:rPr>
          <w:rFonts w:ascii="Times New Roman" w:hAnsi="Times New Roman"/>
          <w:sz w:val="24"/>
          <w:szCs w:val="24"/>
        </w:rPr>
        <w:t xml:space="preserve">о предусмотренных </w:t>
      </w:r>
      <w:r w:rsidRPr="00257499">
        <w:rPr>
          <w:rFonts w:ascii="Times New Roman" w:hAnsi="Times New Roman"/>
          <w:sz w:val="24"/>
          <w:szCs w:val="24"/>
        </w:rPr>
        <w:t xml:space="preserve">договором (полисом) или </w:t>
      </w:r>
      <w:r w:rsidR="00603361" w:rsidRPr="00257499">
        <w:rPr>
          <w:rFonts w:ascii="Times New Roman" w:hAnsi="Times New Roman"/>
          <w:sz w:val="24"/>
          <w:szCs w:val="24"/>
        </w:rPr>
        <w:t>настоящими Правилами форме и способах осуществления страховой выплаты</w:t>
      </w:r>
      <w:r w:rsidR="00AC0394" w:rsidRPr="00257499">
        <w:rPr>
          <w:rFonts w:ascii="Times New Roman" w:hAnsi="Times New Roman"/>
          <w:sz w:val="24"/>
          <w:szCs w:val="24"/>
        </w:rPr>
        <w:t xml:space="preserve"> и порядке их изменения, направленных на обеспечение прав </w:t>
      </w:r>
      <w:proofErr w:type="gramStart"/>
      <w:r w:rsidR="00AC0394" w:rsidRPr="00257499">
        <w:rPr>
          <w:rFonts w:ascii="Times New Roman" w:hAnsi="Times New Roman"/>
          <w:sz w:val="24"/>
          <w:szCs w:val="24"/>
        </w:rPr>
        <w:t>Страхователя</w:t>
      </w:r>
      <w:proofErr w:type="gramEnd"/>
      <w:r w:rsidR="00AC0394" w:rsidRPr="00257499">
        <w:rPr>
          <w:rFonts w:ascii="Times New Roman" w:hAnsi="Times New Roman"/>
          <w:sz w:val="24"/>
          <w:szCs w:val="24"/>
        </w:rPr>
        <w:t xml:space="preserve"> на получение страховой выплаты удобным для него способом из числа указанных в договоре страхования</w:t>
      </w:r>
      <w:r w:rsidR="00777C28" w:rsidRPr="00257499">
        <w:rPr>
          <w:rFonts w:ascii="Times New Roman" w:hAnsi="Times New Roman"/>
          <w:sz w:val="24"/>
          <w:szCs w:val="24"/>
        </w:rPr>
        <w:t xml:space="preserve"> (страховом полисе)</w:t>
      </w:r>
      <w:r w:rsidR="00603361" w:rsidRPr="00257499">
        <w:rPr>
          <w:rFonts w:ascii="Times New Roman" w:hAnsi="Times New Roman"/>
          <w:sz w:val="24"/>
          <w:szCs w:val="24"/>
        </w:rPr>
        <w:t>.</w:t>
      </w:r>
    </w:p>
    <w:p w:rsidR="00A21B09" w:rsidRPr="000165E5" w:rsidRDefault="00A21B09" w:rsidP="00FB0D29">
      <w:pPr>
        <w:pStyle w:val="af9"/>
        <w:autoSpaceDE w:val="0"/>
        <w:autoSpaceDN w:val="0"/>
        <w:adjustRightInd w:val="0"/>
        <w:spacing w:after="0" w:line="240" w:lineRule="auto"/>
        <w:ind w:left="0" w:right="-1" w:firstLine="993"/>
        <w:contextualSpacing w:val="0"/>
        <w:jc w:val="both"/>
        <w:rPr>
          <w:rFonts w:ascii="Times New Roman" w:hAnsi="Times New Roman"/>
          <w:sz w:val="24"/>
          <w:szCs w:val="24"/>
        </w:rPr>
      </w:pPr>
      <w:r w:rsidRPr="000165E5">
        <w:rPr>
          <w:rFonts w:ascii="Times New Roman" w:eastAsia="Times New Roman" w:hAnsi="Times New Roman"/>
          <w:sz w:val="24"/>
          <w:szCs w:val="24"/>
          <w:lang w:eastAsia="ru-RU"/>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517BA4" w:rsidRPr="000165E5" w:rsidRDefault="00517BA4" w:rsidP="00FB0D29">
      <w:pPr>
        <w:widowControl w:val="0"/>
        <w:shd w:val="clear" w:color="auto" w:fill="FFFFFF"/>
        <w:autoSpaceDE w:val="0"/>
        <w:autoSpaceDN w:val="0"/>
        <w:adjustRightInd w:val="0"/>
        <w:ind w:firstLine="851"/>
        <w:jc w:val="both"/>
      </w:pPr>
      <w:r w:rsidRPr="000165E5">
        <w:t xml:space="preserve">9.2.6. </w:t>
      </w:r>
      <w:proofErr w:type="gramStart"/>
      <w:r w:rsidR="00015C25" w:rsidRPr="000165E5">
        <w:t>П</w:t>
      </w:r>
      <w:r w:rsidRPr="000165E5">
        <w:t xml:space="preserve">осле принятия </w:t>
      </w:r>
      <w:r w:rsidR="0006599F" w:rsidRPr="000165E5">
        <w:t xml:space="preserve">Страховщиком </w:t>
      </w:r>
      <w:r w:rsidRPr="000165E5">
        <w:t>решения о страховой выплате по устному или письменному запросу</w:t>
      </w:r>
      <w:r w:rsidR="00AC0394" w:rsidRPr="000165E5">
        <w:t xml:space="preserve"> </w:t>
      </w:r>
      <w:r w:rsidR="00670B18" w:rsidRPr="000165E5">
        <w:t>Страхователя</w:t>
      </w:r>
      <w:r w:rsidRPr="000165E5">
        <w:t xml:space="preserve">, в том числе полученному в электронной форме, в срок, не превышающий 30 (тридцати) календарных дней с момента получения </w:t>
      </w:r>
      <w:r w:rsidR="00B3377B" w:rsidRPr="000165E5">
        <w:t>Страховщиком</w:t>
      </w:r>
      <w:r w:rsidR="0006599F" w:rsidRPr="000165E5">
        <w:t xml:space="preserve"> </w:t>
      </w:r>
      <w:r w:rsidRPr="000165E5">
        <w:t xml:space="preserve">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«О персональных данных», </w:t>
      </w:r>
      <w:r w:rsidR="0006599F" w:rsidRPr="000165E5">
        <w:t xml:space="preserve">получить </w:t>
      </w:r>
      <w:r w:rsidRPr="000165E5">
        <w:t>информацию о</w:t>
      </w:r>
      <w:proofErr w:type="gramEnd"/>
      <w:r w:rsidRPr="000165E5">
        <w:t xml:space="preserve"> </w:t>
      </w:r>
      <w:proofErr w:type="gramStart"/>
      <w:r w:rsidRPr="000165E5">
        <w:t>расчете суммы страховой выплаты</w:t>
      </w:r>
      <w:r w:rsidR="00AC0394" w:rsidRPr="000165E5">
        <w:t xml:space="preserve">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w:t>
      </w:r>
      <w:r w:rsidR="0006599F" w:rsidRPr="000165E5">
        <w:t xml:space="preserve">(страхового полиса) </w:t>
      </w:r>
      <w:r w:rsidR="00AC0394" w:rsidRPr="000165E5">
        <w:t>и Правил, обстоятельств и документов, на основании которых произведен расчет.</w:t>
      </w:r>
      <w:proofErr w:type="gramEnd"/>
    </w:p>
    <w:p w:rsidR="00867E5F" w:rsidRPr="000165E5" w:rsidRDefault="0006599F" w:rsidP="00FB0D29">
      <w:pPr>
        <w:pStyle w:val="af9"/>
        <w:autoSpaceDE w:val="0"/>
        <w:autoSpaceDN w:val="0"/>
        <w:adjustRightInd w:val="0"/>
        <w:spacing w:after="0" w:line="240" w:lineRule="auto"/>
        <w:ind w:left="0" w:right="-1" w:firstLine="851"/>
        <w:jc w:val="both"/>
        <w:rPr>
          <w:rFonts w:ascii="Times New Roman" w:hAnsi="Times New Roman"/>
          <w:sz w:val="24"/>
          <w:szCs w:val="24"/>
        </w:rPr>
      </w:pPr>
      <w:r w:rsidRPr="000165E5">
        <w:rPr>
          <w:rFonts w:ascii="Times New Roman" w:hAnsi="Times New Roman"/>
          <w:sz w:val="24"/>
          <w:szCs w:val="24"/>
        </w:rPr>
        <w:t xml:space="preserve">9.2.7. </w:t>
      </w:r>
      <w:r w:rsidR="00517BA4" w:rsidRPr="000165E5">
        <w:rPr>
          <w:rFonts w:ascii="Times New Roman" w:hAnsi="Times New Roman"/>
          <w:sz w:val="24"/>
          <w:szCs w:val="24"/>
        </w:rPr>
        <w:t xml:space="preserve">В случае осуществления выплаты с учетом износа по письменному запросу </w:t>
      </w:r>
      <w:r w:rsidRPr="000165E5">
        <w:rPr>
          <w:rFonts w:ascii="Times New Roman" w:hAnsi="Times New Roman"/>
          <w:sz w:val="24"/>
          <w:szCs w:val="24"/>
        </w:rPr>
        <w:t xml:space="preserve">получить от Страховщика </w:t>
      </w:r>
      <w:r w:rsidR="00517BA4" w:rsidRPr="000165E5">
        <w:rPr>
          <w:rFonts w:ascii="Times New Roman" w:hAnsi="Times New Roman"/>
          <w:sz w:val="24"/>
          <w:szCs w:val="24"/>
        </w:rPr>
        <w:t>письменный расчет суммы страховой выплаты с указанием сведений о примененном порядке расчета износа.</w:t>
      </w:r>
    </w:p>
    <w:p w:rsidR="00F34637" w:rsidRPr="000165E5" w:rsidRDefault="00F34637" w:rsidP="00B829B5">
      <w:pPr>
        <w:ind w:right="-87" w:firstLine="709"/>
        <w:jc w:val="both"/>
      </w:pPr>
      <w:r w:rsidRPr="000165E5">
        <w:t xml:space="preserve">9.3. </w:t>
      </w:r>
      <w:r w:rsidRPr="000165E5">
        <w:rPr>
          <w:u w:val="single"/>
        </w:rPr>
        <w:t>Страховщик обязан</w:t>
      </w:r>
      <w:r w:rsidRPr="000165E5">
        <w:t>:</w:t>
      </w:r>
    </w:p>
    <w:p w:rsidR="004140CE" w:rsidRPr="000165E5" w:rsidRDefault="00C65216" w:rsidP="00B829B5">
      <w:pPr>
        <w:ind w:right="-85" w:firstLine="851"/>
        <w:jc w:val="both"/>
      </w:pPr>
      <w:r w:rsidRPr="000165E5">
        <w:t xml:space="preserve">9.3.1. </w:t>
      </w:r>
      <w:r w:rsidR="002E3F8F" w:rsidRPr="000165E5">
        <w:t>По требованию Страхователя</w:t>
      </w:r>
      <w:r w:rsidRPr="000165E5">
        <w:t>, а также лица, имеющего намерение заключить договор страхования</w:t>
      </w:r>
      <w:r w:rsidR="00251743" w:rsidRPr="000165E5">
        <w:t xml:space="preserve"> (страховой полис)</w:t>
      </w:r>
      <w:r w:rsidRPr="000165E5">
        <w:t xml:space="preserve"> разъяснять положения, содержащиеся в Правилах и договор</w:t>
      </w:r>
      <w:r w:rsidR="005C2CA5" w:rsidRPr="000165E5">
        <w:t>е</w:t>
      </w:r>
      <w:r w:rsidRPr="000165E5">
        <w:t xml:space="preserve"> страхования</w:t>
      </w:r>
      <w:r w:rsidR="00251743" w:rsidRPr="000165E5">
        <w:t xml:space="preserve"> (страховом полисе)</w:t>
      </w:r>
      <w:r w:rsidRPr="000165E5">
        <w:t>, расчеты изменения в течение срока действия договора страхования</w:t>
      </w:r>
      <w:r w:rsidR="00251743" w:rsidRPr="000165E5">
        <w:t xml:space="preserve"> (страхового полиса)</w:t>
      </w:r>
      <w:r w:rsidRPr="000165E5">
        <w:t xml:space="preserve"> страховой суммы, расчеты страховой выплаты.</w:t>
      </w:r>
    </w:p>
    <w:p w:rsidR="004140CE" w:rsidRPr="000165E5" w:rsidRDefault="004140CE" w:rsidP="00B829B5">
      <w:pPr>
        <w:ind w:right="-85" w:firstLine="851"/>
        <w:jc w:val="both"/>
      </w:pPr>
      <w:r w:rsidRPr="000165E5">
        <w:lastRenderedPageBreak/>
        <w:t xml:space="preserve">9.3.2. При </w:t>
      </w:r>
      <w:proofErr w:type="gramStart"/>
      <w:r w:rsidRPr="000165E5">
        <w:t>заключении</w:t>
      </w:r>
      <w:proofErr w:type="gramEnd"/>
      <w:r w:rsidRPr="000165E5">
        <w:t xml:space="preserve"> договора страхования (страхового полиса) согласовать со Страхователем </w:t>
      </w:r>
      <w:r w:rsidR="0006599F" w:rsidRPr="000165E5">
        <w:t xml:space="preserve">и указать в договоре (полисе) </w:t>
      </w:r>
      <w:r w:rsidRPr="000165E5">
        <w:t>способы взаимодействия (в том числе посредством телефонной и почтовой связи), которые будут использоваться для предоставления информации.</w:t>
      </w:r>
    </w:p>
    <w:p w:rsidR="00F34637" w:rsidRPr="00B829B5" w:rsidRDefault="001E2A4D" w:rsidP="00B829B5">
      <w:pPr>
        <w:ind w:right="-85" w:firstLine="851"/>
        <w:jc w:val="both"/>
      </w:pPr>
      <w:r w:rsidRPr="000165E5">
        <w:t>9.3.</w:t>
      </w:r>
      <w:r w:rsidR="004140CE" w:rsidRPr="000165E5">
        <w:t>3</w:t>
      </w:r>
      <w:r w:rsidRPr="000165E5">
        <w:t xml:space="preserve">. </w:t>
      </w:r>
      <w:r w:rsidR="00F34637" w:rsidRPr="000165E5">
        <w:t xml:space="preserve">При </w:t>
      </w:r>
      <w:proofErr w:type="gramStart"/>
      <w:r w:rsidR="00F34637" w:rsidRPr="000165E5">
        <w:t>заключении</w:t>
      </w:r>
      <w:proofErr w:type="gramEnd"/>
      <w:r w:rsidR="00F34637" w:rsidRPr="000165E5">
        <w:t xml:space="preserve"> договора страхования</w:t>
      </w:r>
      <w:r w:rsidR="00A57A55" w:rsidRPr="000165E5">
        <w:t xml:space="preserve"> (страхового полиса)</w:t>
      </w:r>
      <w:r w:rsidR="00F34637" w:rsidRPr="000165E5">
        <w:t xml:space="preserve"> вручить Страхователю настоящие Правила</w:t>
      </w:r>
      <w:r w:rsidR="00A222D2" w:rsidRPr="000165E5">
        <w:t>, приложения и инструкции к договору страхования</w:t>
      </w:r>
      <w:r w:rsidR="00251743" w:rsidRPr="000165E5">
        <w:t xml:space="preserve"> (страховому полису)</w:t>
      </w:r>
      <w:r w:rsidR="00B829B5">
        <w:t>.</w:t>
      </w:r>
    </w:p>
    <w:p w:rsidR="00CC4BD5" w:rsidRPr="00882F7A" w:rsidRDefault="00CC4BD5" w:rsidP="00B829B5">
      <w:pPr>
        <w:ind w:right="-85" w:firstLine="851"/>
        <w:jc w:val="both"/>
      </w:pPr>
      <w:r w:rsidRPr="000165E5">
        <w:t>9.3.</w:t>
      </w:r>
      <w:r w:rsidR="004140CE" w:rsidRPr="000165E5">
        <w:t>4.</w:t>
      </w:r>
      <w:r w:rsidRPr="000165E5">
        <w:t xml:space="preserve"> При </w:t>
      </w:r>
      <w:proofErr w:type="gramStart"/>
      <w:r w:rsidRPr="000165E5">
        <w:t>наступлении</w:t>
      </w:r>
      <w:proofErr w:type="gramEnd"/>
      <w:r w:rsidRPr="000165E5">
        <w:t xml:space="preserve"> страхового случая</w:t>
      </w:r>
      <w:r>
        <w:t xml:space="preserve"> </w:t>
      </w:r>
      <w:r w:rsidRPr="0096051D">
        <w:t xml:space="preserve">определить размер </w:t>
      </w:r>
      <w:r w:rsidR="006F42EB">
        <w:t>страхового возмещения</w:t>
      </w:r>
      <w:r>
        <w:t xml:space="preserve"> и осуществить страховую выплату.</w:t>
      </w:r>
    </w:p>
    <w:p w:rsidR="00F34637" w:rsidRPr="00882F7A" w:rsidRDefault="00F34637" w:rsidP="00B829B5">
      <w:pPr>
        <w:widowControl w:val="0"/>
        <w:ind w:right="-85" w:firstLine="851"/>
        <w:jc w:val="both"/>
      </w:pPr>
      <w:r w:rsidRPr="00882F7A">
        <w:t>9.3.</w:t>
      </w:r>
      <w:r w:rsidR="004140CE">
        <w:t>5</w:t>
      </w:r>
      <w:r w:rsidRPr="00882F7A">
        <w:t xml:space="preserve">. Произвести выплату страхового возмещения </w:t>
      </w:r>
      <w:r w:rsidR="00A222D2" w:rsidRPr="00882F7A">
        <w:t xml:space="preserve">при наступлении страхового случая </w:t>
      </w:r>
      <w:r w:rsidRPr="00882F7A">
        <w:t>в установленный договором страхования</w:t>
      </w:r>
      <w:r w:rsidR="00251743">
        <w:t xml:space="preserve"> (страховым полисом)</w:t>
      </w:r>
      <w:r w:rsidRPr="00882F7A">
        <w:t xml:space="preserve"> срок</w:t>
      </w:r>
      <w:r w:rsidR="0013513E">
        <w:t>.</w:t>
      </w:r>
    </w:p>
    <w:p w:rsidR="00F34637" w:rsidRPr="00777C28" w:rsidRDefault="00F34637" w:rsidP="00B829B5">
      <w:pPr>
        <w:widowControl w:val="0"/>
        <w:ind w:right="-85" w:firstLine="851"/>
        <w:jc w:val="both"/>
      </w:pPr>
      <w:r w:rsidRPr="00882F7A">
        <w:t>9.3.</w:t>
      </w:r>
      <w:r w:rsidR="004140CE">
        <w:t>6</w:t>
      </w:r>
      <w:r w:rsidRPr="00882F7A">
        <w:t xml:space="preserve">. Возместить расходы, произведенные Страхователем </w:t>
      </w:r>
      <w:r w:rsidR="001E2A4D">
        <w:t xml:space="preserve">в целях уменьшения </w:t>
      </w:r>
      <w:r w:rsidR="001110D5">
        <w:t>убытков</w:t>
      </w:r>
      <w:r w:rsidR="001110D5" w:rsidRPr="00882F7A">
        <w:t xml:space="preserve"> </w:t>
      </w:r>
      <w:r w:rsidR="00A222D2" w:rsidRPr="00882F7A">
        <w:t xml:space="preserve">от </w:t>
      </w:r>
      <w:r w:rsidRPr="00882F7A">
        <w:t>наступлени</w:t>
      </w:r>
      <w:r w:rsidR="00A222D2" w:rsidRPr="00882F7A">
        <w:t>я</w:t>
      </w:r>
      <w:r w:rsidRPr="00882F7A">
        <w:t xml:space="preserve"> </w:t>
      </w:r>
      <w:r w:rsidRPr="00777C28">
        <w:t>страхового случая в соответствии с настоящими Правилами и договором страхования</w:t>
      </w:r>
      <w:r w:rsidR="00251743" w:rsidRPr="00777C28">
        <w:t xml:space="preserve"> (страховым полисом)</w:t>
      </w:r>
      <w:r w:rsidRPr="00777C28">
        <w:t>.</w:t>
      </w:r>
    </w:p>
    <w:p w:rsidR="008260A3" w:rsidRPr="00777C28" w:rsidRDefault="00867E5F" w:rsidP="00B829B5">
      <w:pPr>
        <w:widowControl w:val="0"/>
        <w:ind w:right="-85" w:firstLine="851"/>
        <w:jc w:val="both"/>
      </w:pPr>
      <w:r w:rsidRPr="00777C28">
        <w:t>9.3.</w:t>
      </w:r>
      <w:r w:rsidR="004140CE" w:rsidRPr="00777C28">
        <w:t>7</w:t>
      </w:r>
      <w:r w:rsidRPr="00777C28">
        <w:t xml:space="preserve">. Не разглашать </w:t>
      </w:r>
      <w:r w:rsidR="00D91ACC" w:rsidRPr="00777C28">
        <w:t>конфиденциальную информацию</w:t>
      </w:r>
      <w:r w:rsidRPr="00777C28">
        <w:t xml:space="preserve">, </w:t>
      </w:r>
      <w:r w:rsidR="00D91ACC" w:rsidRPr="00777C28">
        <w:t xml:space="preserve">полученную от </w:t>
      </w:r>
      <w:r w:rsidRPr="00777C28">
        <w:t>Страхов</w:t>
      </w:r>
      <w:r w:rsidR="00D91ACC" w:rsidRPr="00777C28">
        <w:t>ателя,</w:t>
      </w:r>
      <w:r w:rsidRPr="00777C28">
        <w:t xml:space="preserve"> за исключением случаев, установленных законодательством</w:t>
      </w:r>
      <w:r w:rsidR="00D91ACC" w:rsidRPr="00777C28">
        <w:t xml:space="preserve"> Российской Федерации</w:t>
      </w:r>
      <w:r w:rsidR="00B829B5">
        <w:t>.</w:t>
      </w:r>
    </w:p>
    <w:p w:rsidR="008260A3" w:rsidRPr="00777C28" w:rsidRDefault="008260A3" w:rsidP="00B829B5">
      <w:pPr>
        <w:widowControl w:val="0"/>
        <w:ind w:right="-85" w:firstLine="851"/>
        <w:jc w:val="both"/>
      </w:pPr>
      <w:r w:rsidRPr="00777C28">
        <w:t xml:space="preserve">9.3.8. </w:t>
      </w:r>
      <w:r w:rsidR="005E650F" w:rsidRPr="00777C28">
        <w:t>П</w:t>
      </w:r>
      <w:r w:rsidRPr="00777C28">
        <w:t xml:space="preserve">редоставить Страхователю один раз по одному договору страхования </w:t>
      </w:r>
      <w:r w:rsidR="005E650F" w:rsidRPr="00777C28">
        <w:t xml:space="preserve">(страховому полису) </w:t>
      </w:r>
      <w:r w:rsidRPr="00777C28">
        <w:t>бесплатно заверенный Страховщиком расчет суммы страховой премии (части страховой премии), подлежащей возврату</w:t>
      </w:r>
      <w:r w:rsidR="00B85554" w:rsidRPr="00777C28">
        <w:t xml:space="preserve">, если иное не предусмотрено </w:t>
      </w:r>
      <w:r w:rsidR="005E650F" w:rsidRPr="00777C28">
        <w:t xml:space="preserve">договором (полисом) или </w:t>
      </w:r>
      <w:r w:rsidR="00B85554" w:rsidRPr="00777C28">
        <w:t>настоящими Правилами</w:t>
      </w:r>
      <w:r w:rsidR="009468EE" w:rsidRPr="00777C28">
        <w:t>,</w:t>
      </w:r>
      <w:r w:rsidR="00B85554" w:rsidRPr="00777C28">
        <w:t xml:space="preserve"> </w:t>
      </w:r>
      <w:r w:rsidRPr="00777C28">
        <w:t>в связи с расторжением или досрочным прекращением договора страхования</w:t>
      </w:r>
      <w:r w:rsidR="005E650F" w:rsidRPr="00777C28">
        <w:t xml:space="preserve"> (страхового полиса)</w:t>
      </w:r>
      <w:r w:rsidR="00B85554" w:rsidRPr="00777C28">
        <w:t>.</w:t>
      </w:r>
    </w:p>
    <w:p w:rsidR="00AC0394" w:rsidRDefault="00AC0394" w:rsidP="00B829B5">
      <w:pPr>
        <w:widowControl w:val="0"/>
        <w:ind w:right="-85" w:firstLine="851"/>
        <w:jc w:val="both"/>
      </w:pPr>
      <w:r w:rsidRPr="00777C28">
        <w:t>К указанному расчету по запросу Страхователя прилагаются письменные или даю</w:t>
      </w:r>
      <w:r w:rsidRPr="007D1B3A">
        <w:t xml:space="preserve">тся устные пояснения со ссылками на нормы права и (или) условия договора страхования </w:t>
      </w:r>
      <w:r w:rsidR="00777C28">
        <w:t xml:space="preserve">(страхового полиса) </w:t>
      </w:r>
      <w:r w:rsidRPr="007D1B3A">
        <w:t xml:space="preserve">и </w:t>
      </w:r>
      <w:r w:rsidR="00777C28">
        <w:t>П</w:t>
      </w:r>
      <w:r w:rsidRPr="007D1B3A">
        <w:t>равил, на основании которых произведен расчет.</w:t>
      </w:r>
    </w:p>
    <w:p w:rsidR="00805269" w:rsidRPr="00805269" w:rsidRDefault="00805269" w:rsidP="00B829B5">
      <w:pPr>
        <w:ind w:right="113" w:firstLine="851"/>
        <w:jc w:val="both"/>
        <w:outlineLvl w:val="1"/>
        <w:rPr>
          <w:snapToGrid w:val="0"/>
        </w:rPr>
      </w:pPr>
      <w:r>
        <w:t xml:space="preserve">9.3.9. </w:t>
      </w:r>
      <w:proofErr w:type="gramStart"/>
      <w:r>
        <w:rPr>
          <w:snapToGrid w:val="0"/>
        </w:rPr>
        <w:t xml:space="preserve">Страховщик по запросу Страхователя, позволяющему подтвердить факт его получения </w:t>
      </w:r>
      <w:r w:rsidR="00777C28">
        <w:rPr>
          <w:snapToGrid w:val="0"/>
        </w:rPr>
        <w:t>С</w:t>
      </w:r>
      <w:r>
        <w:rPr>
          <w:snapToGrid w:val="0"/>
        </w:rPr>
        <w:t xml:space="preserve">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w:t>
      </w:r>
      <w:r w:rsidR="00777C28">
        <w:rPr>
          <w:snapToGrid w:val="0"/>
        </w:rPr>
        <w:t>(полиса)</w:t>
      </w:r>
      <w:r>
        <w:rPr>
          <w:snapToGrid w:val="0"/>
        </w:rPr>
        <w:t xml:space="preserve"> (</w:t>
      </w:r>
      <w:r w:rsidR="00777C28">
        <w:rPr>
          <w:snapToGrid w:val="0"/>
        </w:rPr>
        <w:t>П</w:t>
      </w:r>
      <w:r>
        <w:rPr>
          <w:snapToGrid w:val="0"/>
        </w:rPr>
        <w:t>равил, программ, планов, дополнительных условий страхования и других документов в соответствии с условиями, указанными в договоре страхования</w:t>
      </w:r>
      <w:r w:rsidR="00777C28">
        <w:rPr>
          <w:snapToGrid w:val="0"/>
        </w:rPr>
        <w:t xml:space="preserve"> (страховом полисе)</w:t>
      </w:r>
      <w:r>
        <w:rPr>
          <w:snapToGrid w:val="0"/>
        </w:rPr>
        <w:t>), за исключением информации, не подлежащей разглашению.</w:t>
      </w:r>
      <w:proofErr w:type="gramEnd"/>
    </w:p>
    <w:p w:rsidR="001E2A4D" w:rsidRDefault="00F34637" w:rsidP="00B829B5">
      <w:pPr>
        <w:ind w:right="-87" w:firstLine="709"/>
        <w:jc w:val="both"/>
      </w:pPr>
      <w:r w:rsidRPr="00882F7A">
        <w:t xml:space="preserve">9.4. </w:t>
      </w:r>
      <w:r w:rsidRPr="00882F7A">
        <w:rPr>
          <w:u w:val="single"/>
        </w:rPr>
        <w:t>Страховщик имеет право</w:t>
      </w:r>
      <w:r w:rsidR="001E2A4D">
        <w:rPr>
          <w:u w:val="single"/>
        </w:rPr>
        <w:t>:</w:t>
      </w:r>
    </w:p>
    <w:p w:rsidR="001E2A4D" w:rsidRPr="0096051D" w:rsidRDefault="001E2A4D" w:rsidP="00B829B5">
      <w:pPr>
        <w:ind w:right="-87" w:firstLine="851"/>
        <w:jc w:val="both"/>
      </w:pPr>
      <w:r w:rsidRPr="00525F85">
        <w:t xml:space="preserve">9.4.1. Получать </w:t>
      </w:r>
      <w:r w:rsidRPr="00AC5C76">
        <w:t>страховые</w:t>
      </w:r>
      <w:r w:rsidRPr="0096051D">
        <w:t xml:space="preserve"> премии (стр</w:t>
      </w:r>
      <w:r w:rsidR="0013513E">
        <w:t>аховые взносы) от Страхователей.</w:t>
      </w:r>
    </w:p>
    <w:p w:rsidR="001E2A4D" w:rsidRPr="0096051D" w:rsidRDefault="001E2A4D" w:rsidP="00B829B5">
      <w:pPr>
        <w:ind w:right="-85" w:firstLine="851"/>
        <w:jc w:val="both"/>
      </w:pPr>
      <w:r w:rsidRPr="0096051D">
        <w:t>9.4.2. С целью расчета страховой премии осущ</w:t>
      </w:r>
      <w:r w:rsidR="0013513E">
        <w:t>ествить оценку страхового риска.</w:t>
      </w:r>
    </w:p>
    <w:p w:rsidR="001E2A4D" w:rsidRDefault="001E2A4D" w:rsidP="00B829B5">
      <w:pPr>
        <w:ind w:right="-87" w:firstLine="851"/>
        <w:jc w:val="both"/>
      </w:pPr>
      <w:r>
        <w:t>9.4.</w:t>
      </w:r>
      <w:r w:rsidR="00E9387F">
        <w:t>3</w:t>
      </w:r>
      <w:r>
        <w:t>. В случае неуплаты страховой премии в одностороннем порядке расторгнуть договор страхования</w:t>
      </w:r>
      <w:r w:rsidR="00461DB9">
        <w:t xml:space="preserve"> (страховой полис).</w:t>
      </w:r>
    </w:p>
    <w:p w:rsidR="0056587E" w:rsidRPr="00777C28" w:rsidRDefault="0056587E" w:rsidP="00B829B5">
      <w:pPr>
        <w:ind w:right="-87" w:firstLine="851"/>
        <w:jc w:val="both"/>
      </w:pPr>
      <w:r w:rsidRPr="00777C28">
        <w:t>9.4.</w:t>
      </w:r>
      <w:r w:rsidR="004C2DF2" w:rsidRPr="00777C28">
        <w:t>4</w:t>
      </w:r>
      <w:r w:rsidRPr="00777C28">
        <w:t>. Давать обязательные для Страхователя (Застрахованного лица) указания и принимать такие меры, которые необходимы для уменьшения размера ущерба и определения обстоятельств, причин события, возможных виновных лиц.</w:t>
      </w:r>
    </w:p>
    <w:p w:rsidR="00F34637" w:rsidRPr="002C5D15" w:rsidRDefault="00F34637" w:rsidP="00B829B5">
      <w:pPr>
        <w:ind w:right="-87" w:firstLine="709"/>
        <w:jc w:val="both"/>
      </w:pPr>
      <w:r w:rsidRPr="00777C28">
        <w:t>9.</w:t>
      </w:r>
      <w:r w:rsidR="00E9387F" w:rsidRPr="00777C28">
        <w:t>5</w:t>
      </w:r>
      <w:r w:rsidRPr="00777C28">
        <w:t>. Страховщик имеет право сообщать сведения</w:t>
      </w:r>
      <w:r w:rsidRPr="002C5D15">
        <w:t>, предоставленные ему Страхователем при заключении договора страхования</w:t>
      </w:r>
      <w:r w:rsidR="00AD183A">
        <w:t xml:space="preserve"> (страхового полиса)</w:t>
      </w:r>
      <w:r w:rsidRPr="002C5D15">
        <w:t xml:space="preserve"> и (или) содержащиеся в договоре страхования (</w:t>
      </w:r>
      <w:r w:rsidR="00AD183A">
        <w:t xml:space="preserve">страховом </w:t>
      </w:r>
      <w:r w:rsidRPr="002C5D15">
        <w:t>полисе), лицам, с которыми у Страховщика есть намерение заклю</w:t>
      </w:r>
      <w:r w:rsidR="00B829B5">
        <w:t>чить договор перестрахования.</w:t>
      </w:r>
    </w:p>
    <w:p w:rsidR="00F34637" w:rsidRPr="002C5D15" w:rsidRDefault="00F34637" w:rsidP="00B829B5">
      <w:pPr>
        <w:ind w:right="-87" w:firstLine="709"/>
        <w:jc w:val="both"/>
      </w:pPr>
      <w:r w:rsidRPr="002C5D15">
        <w:t>9.</w:t>
      </w:r>
      <w:r w:rsidR="00E9387F">
        <w:t>6</w:t>
      </w:r>
      <w:r w:rsidRPr="002C5D15">
        <w:t>. Отношения между Страхователем и Страховщиком регулируются в соответствии с законодательством Р</w:t>
      </w:r>
      <w:r w:rsidR="00AD183A">
        <w:t xml:space="preserve">оссийской </w:t>
      </w:r>
      <w:r w:rsidRPr="002C5D15">
        <w:t>Ф</w:t>
      </w:r>
      <w:r w:rsidR="00AD183A">
        <w:t>едерации</w:t>
      </w:r>
      <w:r w:rsidRPr="002C5D15">
        <w:t>, настоящими Правилами и договором страхования (</w:t>
      </w:r>
      <w:r w:rsidR="00AD183A">
        <w:t xml:space="preserve">страховым </w:t>
      </w:r>
      <w:r w:rsidRPr="002C5D15">
        <w:t>полисом).</w:t>
      </w:r>
    </w:p>
    <w:p w:rsidR="00F34637" w:rsidRPr="002C5D15" w:rsidRDefault="00F34637">
      <w:pPr>
        <w:ind w:right="-87" w:firstLine="567"/>
        <w:jc w:val="both"/>
      </w:pPr>
    </w:p>
    <w:p w:rsidR="00F34637" w:rsidRPr="00B829B5" w:rsidRDefault="00F34637" w:rsidP="00A21D9D">
      <w:pPr>
        <w:ind w:right="-87"/>
        <w:jc w:val="center"/>
        <w:rPr>
          <w:b/>
          <w:caps/>
          <w:sz w:val="28"/>
          <w:szCs w:val="28"/>
        </w:rPr>
      </w:pPr>
      <w:r w:rsidRPr="00B829B5">
        <w:rPr>
          <w:b/>
          <w:caps/>
          <w:sz w:val="28"/>
          <w:szCs w:val="28"/>
        </w:rPr>
        <w:t xml:space="preserve">10. обязанности </w:t>
      </w:r>
      <w:r w:rsidR="00021348" w:rsidRPr="00B829B5">
        <w:rPr>
          <w:b/>
          <w:caps/>
          <w:sz w:val="28"/>
          <w:szCs w:val="28"/>
        </w:rPr>
        <w:t>стОРОН</w:t>
      </w:r>
      <w:r w:rsidR="00424A56" w:rsidRPr="00B829B5">
        <w:rPr>
          <w:b/>
          <w:caps/>
          <w:sz w:val="28"/>
          <w:szCs w:val="28"/>
        </w:rPr>
        <w:t>, ВЗАИМООТНОШЕНИЯ СТРОН</w:t>
      </w:r>
      <w:r w:rsidR="00021348" w:rsidRPr="00B829B5">
        <w:rPr>
          <w:b/>
          <w:caps/>
          <w:sz w:val="28"/>
          <w:szCs w:val="28"/>
        </w:rPr>
        <w:t xml:space="preserve"> </w:t>
      </w:r>
      <w:r w:rsidRPr="00B829B5">
        <w:rPr>
          <w:b/>
          <w:caps/>
          <w:sz w:val="28"/>
          <w:szCs w:val="28"/>
        </w:rPr>
        <w:t xml:space="preserve">при наступлении </w:t>
      </w:r>
      <w:r w:rsidR="00424A56" w:rsidRPr="00B829B5">
        <w:rPr>
          <w:b/>
          <w:caps/>
          <w:sz w:val="28"/>
          <w:szCs w:val="28"/>
        </w:rPr>
        <w:t xml:space="preserve">СОБЫТИЯ, ИМЕЮЩЕГО ПРИЗАКИ </w:t>
      </w:r>
      <w:r w:rsidRPr="00B829B5">
        <w:rPr>
          <w:b/>
          <w:caps/>
          <w:sz w:val="28"/>
          <w:szCs w:val="28"/>
        </w:rPr>
        <w:t xml:space="preserve">страхового </w:t>
      </w:r>
      <w:r w:rsidR="005A3CD1" w:rsidRPr="00B829B5">
        <w:rPr>
          <w:b/>
          <w:caps/>
          <w:sz w:val="28"/>
          <w:szCs w:val="28"/>
        </w:rPr>
        <w:t>СЛУЧАЯ</w:t>
      </w:r>
    </w:p>
    <w:p w:rsidR="00B829B5" w:rsidRDefault="00B829B5">
      <w:pPr>
        <w:ind w:firstLine="567"/>
        <w:jc w:val="both"/>
      </w:pPr>
    </w:p>
    <w:p w:rsidR="005A3CD1" w:rsidRDefault="00F34637">
      <w:pPr>
        <w:ind w:firstLine="567"/>
        <w:jc w:val="both"/>
      </w:pPr>
      <w:r w:rsidRPr="005D2265">
        <w:lastRenderedPageBreak/>
        <w:t xml:space="preserve">10.1. </w:t>
      </w:r>
      <w:r w:rsidR="00287712">
        <w:t>При</w:t>
      </w:r>
      <w:r w:rsidRPr="005D2265">
        <w:t xml:space="preserve"> </w:t>
      </w:r>
      <w:proofErr w:type="gramStart"/>
      <w:r w:rsidRPr="005D2265">
        <w:t>наступлении</w:t>
      </w:r>
      <w:proofErr w:type="gramEnd"/>
      <w:r w:rsidRPr="005D2265">
        <w:t xml:space="preserve"> </w:t>
      </w:r>
      <w:r w:rsidR="00594B7B" w:rsidRPr="005D2265">
        <w:t xml:space="preserve">страхового случая </w:t>
      </w:r>
      <w:r w:rsidR="00AD183A" w:rsidRPr="005D2265">
        <w:t>Страхователь</w:t>
      </w:r>
      <w:r w:rsidR="000E2418" w:rsidRPr="005D2265">
        <w:t xml:space="preserve"> обязан</w:t>
      </w:r>
      <w:r w:rsidR="005A3CD1">
        <w:t>:</w:t>
      </w:r>
    </w:p>
    <w:p w:rsidR="005A3CD1" w:rsidRPr="002011C6" w:rsidRDefault="005A3CD1" w:rsidP="00B829B5">
      <w:pPr>
        <w:numPr>
          <w:ilvl w:val="0"/>
          <w:numId w:val="34"/>
        </w:numPr>
        <w:tabs>
          <w:tab w:val="left" w:pos="426"/>
          <w:tab w:val="left" w:pos="851"/>
        </w:tabs>
        <w:ind w:left="0" w:firstLine="0"/>
        <w:jc w:val="both"/>
      </w:pPr>
      <w:r w:rsidRPr="002011C6">
        <w:t>принять меры по уменьшению убытков</w:t>
      </w:r>
      <w:r w:rsidR="007E3B1A" w:rsidRPr="007E3B1A">
        <w:t xml:space="preserve"> </w:t>
      </w:r>
      <w:r w:rsidR="007E3B1A">
        <w:t>от страхового случая</w:t>
      </w:r>
      <w:r w:rsidRPr="002011C6">
        <w:t>;</w:t>
      </w:r>
    </w:p>
    <w:p w:rsidR="005A3CD1" w:rsidRPr="000165E5" w:rsidRDefault="000E2418" w:rsidP="00B829B5">
      <w:pPr>
        <w:numPr>
          <w:ilvl w:val="0"/>
          <w:numId w:val="34"/>
        </w:numPr>
        <w:tabs>
          <w:tab w:val="left" w:pos="426"/>
          <w:tab w:val="left" w:pos="851"/>
        </w:tabs>
        <w:ind w:left="0" w:firstLine="0"/>
        <w:jc w:val="both"/>
      </w:pPr>
      <w:r w:rsidRPr="005D2265">
        <w:t>н</w:t>
      </w:r>
      <w:r w:rsidR="00F34637" w:rsidRPr="005D2265">
        <w:t xml:space="preserve">езамедлительно, но в любом случае не позднее </w:t>
      </w:r>
      <w:r w:rsidR="00B1219C">
        <w:t>3 (</w:t>
      </w:r>
      <w:r w:rsidR="00F34637" w:rsidRPr="005D2265">
        <w:t>трех</w:t>
      </w:r>
      <w:r w:rsidR="00B1219C">
        <w:t>)</w:t>
      </w:r>
      <w:r w:rsidR="00F34637" w:rsidRPr="005D2265">
        <w:t xml:space="preserve"> суток с момента, когда </w:t>
      </w:r>
      <w:r w:rsidR="00236524" w:rsidRPr="005D2265">
        <w:t>он</w:t>
      </w:r>
      <w:r w:rsidR="0013513E">
        <w:t xml:space="preserve"> узнал или должен был узнать о</w:t>
      </w:r>
      <w:r w:rsidR="00594B7B" w:rsidRPr="005D2265">
        <w:t xml:space="preserve"> наступлении</w:t>
      </w:r>
      <w:r w:rsidR="005A3CD1">
        <w:t xml:space="preserve"> </w:t>
      </w:r>
      <w:r w:rsidR="00FB2683">
        <w:t>события, имеющего признаки страхового случая,</w:t>
      </w:r>
      <w:r w:rsidR="00F34637" w:rsidRPr="005D2265">
        <w:t xml:space="preserve"> в письменной форм</w:t>
      </w:r>
      <w:r w:rsidR="00971FF5" w:rsidRPr="005D2265">
        <w:t>е известить о</w:t>
      </w:r>
      <w:r w:rsidR="00852C6F" w:rsidRPr="005D2265">
        <w:t xml:space="preserve"> </w:t>
      </w:r>
      <w:r w:rsidR="000120B2">
        <w:t xml:space="preserve">случившемся </w:t>
      </w:r>
      <w:r w:rsidR="00B1219C" w:rsidRPr="005D2265">
        <w:t>Страховщика</w:t>
      </w:r>
      <w:r w:rsidR="00530B8A" w:rsidRPr="005D2265">
        <w:t xml:space="preserve"> и предоставить </w:t>
      </w:r>
      <w:r w:rsidR="00E210A4">
        <w:t xml:space="preserve">по запросу Страховщика </w:t>
      </w:r>
      <w:r w:rsidR="00530B8A" w:rsidRPr="005D2265">
        <w:t>документы</w:t>
      </w:r>
      <w:r w:rsidR="00167189" w:rsidRPr="005D2265">
        <w:t xml:space="preserve"> и сведения</w:t>
      </w:r>
      <w:r w:rsidR="00594B7B" w:rsidRPr="005D2265">
        <w:t xml:space="preserve">, </w:t>
      </w:r>
      <w:r w:rsidR="00C4596D" w:rsidRPr="002011C6">
        <w:t>необходимые Страховщику для расследования обстоятель</w:t>
      </w:r>
      <w:proofErr w:type="gramStart"/>
      <w:r w:rsidR="00C4596D" w:rsidRPr="002011C6">
        <w:t xml:space="preserve">ств </w:t>
      </w:r>
      <w:r w:rsidR="00C4596D" w:rsidRPr="000165E5">
        <w:t>пр</w:t>
      </w:r>
      <w:proofErr w:type="gramEnd"/>
      <w:r w:rsidR="00C4596D" w:rsidRPr="000165E5">
        <w:t>оисшествия</w:t>
      </w:r>
      <w:r w:rsidR="005A3CD1" w:rsidRPr="000165E5">
        <w:t>;</w:t>
      </w:r>
    </w:p>
    <w:p w:rsidR="005A3CD1" w:rsidRPr="000165E5" w:rsidRDefault="005A3CD1" w:rsidP="00B829B5">
      <w:pPr>
        <w:numPr>
          <w:ilvl w:val="0"/>
          <w:numId w:val="34"/>
        </w:numPr>
        <w:tabs>
          <w:tab w:val="left" w:pos="426"/>
          <w:tab w:val="left" w:pos="851"/>
        </w:tabs>
        <w:ind w:left="0" w:firstLine="0"/>
        <w:jc w:val="both"/>
      </w:pPr>
      <w:proofErr w:type="gramStart"/>
      <w:r w:rsidRPr="000165E5">
        <w:t>п</w:t>
      </w:r>
      <w:r w:rsidR="00C4596D" w:rsidRPr="000165E5">
        <w:t xml:space="preserve">ри получении претензии Страхователь обязан не позднее </w:t>
      </w:r>
      <w:r w:rsidR="00B1219C" w:rsidRPr="000165E5">
        <w:t>3 (</w:t>
      </w:r>
      <w:r w:rsidR="00C4596D" w:rsidRPr="000165E5">
        <w:t>трех</w:t>
      </w:r>
      <w:r w:rsidR="00B1219C" w:rsidRPr="000165E5">
        <w:t>)</w:t>
      </w:r>
      <w:r w:rsidR="0013513E" w:rsidRPr="000165E5">
        <w:t xml:space="preserve"> суток с момента </w:t>
      </w:r>
      <w:r w:rsidR="00C4596D" w:rsidRPr="000165E5">
        <w:t xml:space="preserve">получения претензии передать ее Страховщику вместе с имеющимися претензионными документами </w:t>
      </w:r>
      <w:r w:rsidR="00B51B8C" w:rsidRPr="000165E5">
        <w:t xml:space="preserve">и сведениями, позволяющими Страховщику определить, является ли происшествие страховым случаем по договору страхования (страховому полису), установить размер причиненного вреда и страховой выплаты </w:t>
      </w:r>
      <w:r w:rsidR="00C4596D" w:rsidRPr="000165E5">
        <w:t>(документы, приложенные к претензии, и документы, находящиеся у Страхователя), а при необходимости принять меры по урегулированию</w:t>
      </w:r>
      <w:proofErr w:type="gramEnd"/>
      <w:r w:rsidR="00C4596D" w:rsidRPr="000165E5">
        <w:t xml:space="preserve"> претензии</w:t>
      </w:r>
      <w:r w:rsidR="00B829B5">
        <w:t>;</w:t>
      </w:r>
    </w:p>
    <w:p w:rsidR="009F3E14" w:rsidRPr="00A8496A" w:rsidRDefault="005A3CD1" w:rsidP="00B829B5">
      <w:pPr>
        <w:numPr>
          <w:ilvl w:val="0"/>
          <w:numId w:val="34"/>
        </w:numPr>
        <w:tabs>
          <w:tab w:val="left" w:pos="426"/>
          <w:tab w:val="left" w:pos="851"/>
        </w:tabs>
        <w:ind w:left="0" w:firstLine="0"/>
        <w:jc w:val="both"/>
      </w:pPr>
      <w:r w:rsidRPr="00A8496A">
        <w:t>направить Страховщику документы и сведения</w:t>
      </w:r>
      <w:r w:rsidR="00C4596D" w:rsidRPr="00A8496A">
        <w:t xml:space="preserve">, </w:t>
      </w:r>
      <w:r w:rsidR="00530B8A" w:rsidRPr="00A8496A">
        <w:t xml:space="preserve">позволяющие </w:t>
      </w:r>
      <w:r w:rsidR="005033C3" w:rsidRPr="00A8496A">
        <w:t xml:space="preserve">Страховщику </w:t>
      </w:r>
      <w:r w:rsidR="00227D6A" w:rsidRPr="00A8496A">
        <w:t>определить, является ли происшествие страховым случаем по договору страхования</w:t>
      </w:r>
      <w:r w:rsidR="00AD183A" w:rsidRPr="00A8496A">
        <w:t xml:space="preserve"> (страховому полису)</w:t>
      </w:r>
      <w:r w:rsidR="00227D6A" w:rsidRPr="00A8496A">
        <w:t>, установить размер п</w:t>
      </w:r>
      <w:r w:rsidR="00530B8A" w:rsidRPr="00A8496A">
        <w:t>ричиненного вреда</w:t>
      </w:r>
      <w:r w:rsidR="009F3E14" w:rsidRPr="00A8496A">
        <w:t xml:space="preserve"> и</w:t>
      </w:r>
      <w:r w:rsidR="00530B8A" w:rsidRPr="00A8496A">
        <w:t xml:space="preserve"> </w:t>
      </w:r>
      <w:r w:rsidR="00227D6A" w:rsidRPr="00A8496A">
        <w:t>страховой выплаты</w:t>
      </w:r>
      <w:r w:rsidR="009F3E14" w:rsidRPr="00A8496A">
        <w:t>,</w:t>
      </w:r>
      <w:r w:rsidR="00227D6A" w:rsidRPr="00A8496A">
        <w:t xml:space="preserve"> а при необходимости </w:t>
      </w:r>
      <w:r w:rsidR="00236524" w:rsidRPr="00A8496A">
        <w:t xml:space="preserve">принять меры </w:t>
      </w:r>
      <w:r w:rsidR="00167189" w:rsidRPr="00A8496A">
        <w:t>по</w:t>
      </w:r>
      <w:r w:rsidR="00227D6A" w:rsidRPr="00A8496A">
        <w:t xml:space="preserve"> урегу</w:t>
      </w:r>
      <w:r w:rsidR="009F3E14" w:rsidRPr="00A8496A">
        <w:t>лировани</w:t>
      </w:r>
      <w:r w:rsidR="00167189" w:rsidRPr="00A8496A">
        <w:t>ю</w:t>
      </w:r>
      <w:r w:rsidR="00B829B5">
        <w:t xml:space="preserve"> претензии.</w:t>
      </w:r>
    </w:p>
    <w:p w:rsidR="002A164E" w:rsidRPr="00CF6E7C" w:rsidRDefault="002A164E" w:rsidP="00B829B5">
      <w:pPr>
        <w:pStyle w:val="af9"/>
        <w:tabs>
          <w:tab w:val="left" w:pos="1418"/>
        </w:tabs>
        <w:autoSpaceDE w:val="0"/>
        <w:autoSpaceDN w:val="0"/>
        <w:adjustRightInd w:val="0"/>
        <w:spacing w:after="0" w:line="240" w:lineRule="auto"/>
        <w:ind w:left="0" w:firstLine="709"/>
        <w:jc w:val="both"/>
        <w:rPr>
          <w:rFonts w:ascii="Times New Roman" w:hAnsi="Times New Roman"/>
          <w:sz w:val="24"/>
          <w:szCs w:val="24"/>
        </w:rPr>
      </w:pPr>
      <w:r w:rsidRPr="00CF6E7C">
        <w:rPr>
          <w:rFonts w:ascii="Times New Roman" w:hAnsi="Times New Roman"/>
          <w:sz w:val="24"/>
          <w:szCs w:val="24"/>
        </w:rPr>
        <w:t xml:space="preserve">10.2. </w:t>
      </w:r>
      <w:r w:rsidR="00B800C7" w:rsidRPr="00CF6E7C">
        <w:rPr>
          <w:rFonts w:ascii="Times New Roman" w:hAnsi="Times New Roman"/>
          <w:sz w:val="24"/>
          <w:szCs w:val="24"/>
        </w:rPr>
        <w:t xml:space="preserve">В случае </w:t>
      </w:r>
      <w:r w:rsidR="005E650F" w:rsidRPr="00CF6E7C">
        <w:rPr>
          <w:rFonts w:ascii="Times New Roman" w:hAnsi="Times New Roman"/>
          <w:sz w:val="24"/>
          <w:szCs w:val="24"/>
        </w:rPr>
        <w:t xml:space="preserve">необходимости </w:t>
      </w:r>
      <w:r w:rsidRPr="00CF6E7C">
        <w:rPr>
          <w:rFonts w:ascii="Times New Roman" w:eastAsia="Times New Roman" w:hAnsi="Times New Roman"/>
          <w:sz w:val="24"/>
          <w:szCs w:val="24"/>
          <w:lang w:eastAsia="ru-RU"/>
        </w:rPr>
        <w:t xml:space="preserve">проведения осмотра поврежденного </w:t>
      </w:r>
      <w:r w:rsidR="00B800C7" w:rsidRPr="00CF6E7C">
        <w:rPr>
          <w:rFonts w:ascii="Times New Roman" w:eastAsia="Times New Roman" w:hAnsi="Times New Roman"/>
          <w:sz w:val="24"/>
          <w:szCs w:val="24"/>
          <w:lang w:eastAsia="ru-RU"/>
        </w:rPr>
        <w:t>груза</w:t>
      </w:r>
      <w:r w:rsidR="005E650F" w:rsidRPr="00CF6E7C">
        <w:rPr>
          <w:rFonts w:ascii="Times New Roman" w:eastAsia="Times New Roman" w:hAnsi="Times New Roman"/>
          <w:sz w:val="24"/>
          <w:szCs w:val="24"/>
          <w:lang w:eastAsia="ru-RU"/>
        </w:rPr>
        <w:t>,</w:t>
      </w:r>
      <w:r w:rsidR="00B800C7" w:rsidRPr="00CF6E7C">
        <w:rPr>
          <w:rFonts w:ascii="Times New Roman" w:eastAsia="Times New Roman" w:hAnsi="Times New Roman"/>
          <w:sz w:val="24"/>
          <w:szCs w:val="24"/>
          <w:lang w:eastAsia="ru-RU"/>
        </w:rPr>
        <w:t xml:space="preserve"> Страховщик должен согласовать со Страхователем</w:t>
      </w:r>
      <w:r w:rsidR="00376EE2" w:rsidRPr="00CF6E7C">
        <w:rPr>
          <w:rFonts w:ascii="Times New Roman" w:eastAsia="Times New Roman" w:hAnsi="Times New Roman"/>
          <w:sz w:val="24"/>
          <w:szCs w:val="24"/>
          <w:lang w:eastAsia="ru-RU"/>
        </w:rPr>
        <w:t xml:space="preserve"> </w:t>
      </w:r>
      <w:r w:rsidR="00B800C7" w:rsidRPr="00CF6E7C">
        <w:rPr>
          <w:rFonts w:ascii="Times New Roman" w:eastAsia="Times New Roman" w:hAnsi="Times New Roman"/>
          <w:sz w:val="24"/>
          <w:szCs w:val="24"/>
          <w:lang w:eastAsia="ru-RU"/>
        </w:rPr>
        <w:t>место и время проведения осмотра</w:t>
      </w:r>
      <w:r w:rsidRPr="00CF6E7C">
        <w:rPr>
          <w:rFonts w:ascii="Times New Roman" w:eastAsia="Times New Roman" w:hAnsi="Times New Roman"/>
          <w:sz w:val="24"/>
          <w:szCs w:val="24"/>
          <w:lang w:eastAsia="ru-RU"/>
        </w:rPr>
        <w:t xml:space="preserve"> </w:t>
      </w:r>
      <w:r w:rsidR="00B800C7" w:rsidRPr="00CF6E7C">
        <w:rPr>
          <w:rFonts w:ascii="Times New Roman" w:eastAsia="Times New Roman" w:hAnsi="Times New Roman"/>
          <w:sz w:val="24"/>
          <w:szCs w:val="24"/>
          <w:lang w:eastAsia="ru-RU"/>
        </w:rPr>
        <w:t>одним из нижеперечисленных способов:</w:t>
      </w:r>
    </w:p>
    <w:p w:rsidR="002A164E" w:rsidRPr="00CF6E7C" w:rsidRDefault="00B800C7" w:rsidP="00B829B5">
      <w:pPr>
        <w:tabs>
          <w:tab w:val="left" w:pos="851"/>
        </w:tabs>
        <w:ind w:firstLine="851"/>
        <w:jc w:val="both"/>
      </w:pPr>
      <w:r w:rsidRPr="00CF6E7C">
        <w:t>10.2.1. заключив</w:t>
      </w:r>
      <w:r w:rsidR="002A164E" w:rsidRPr="00CF6E7C">
        <w:t xml:space="preserve"> соглашени</w:t>
      </w:r>
      <w:r w:rsidRPr="00CF6E7C">
        <w:t>е</w:t>
      </w:r>
      <w:r w:rsidR="002A164E" w:rsidRPr="00CF6E7C">
        <w:t xml:space="preserve"> о месте и времени проведения осмотра поврежденного </w:t>
      </w:r>
      <w:r w:rsidRPr="00CF6E7C">
        <w:t>груза</w:t>
      </w:r>
      <w:r w:rsidR="002A164E" w:rsidRPr="00CF6E7C">
        <w:t>;</w:t>
      </w:r>
    </w:p>
    <w:p w:rsidR="002A164E" w:rsidRPr="00CF6E7C" w:rsidRDefault="00B800C7" w:rsidP="00B829B5">
      <w:pPr>
        <w:tabs>
          <w:tab w:val="left" w:pos="851"/>
        </w:tabs>
        <w:ind w:firstLine="851"/>
        <w:jc w:val="both"/>
      </w:pPr>
      <w:r w:rsidRPr="00CF6E7C">
        <w:t>10.2.2. направив</w:t>
      </w:r>
      <w:r w:rsidR="002A164E" w:rsidRPr="00CF6E7C">
        <w:t xml:space="preserve"> </w:t>
      </w:r>
      <w:r w:rsidR="00985D20" w:rsidRPr="00CF6E7C">
        <w:t xml:space="preserve">по электронной почте или </w:t>
      </w:r>
      <w:r w:rsidR="002A164E" w:rsidRPr="00CF6E7C">
        <w:t>заказн</w:t>
      </w:r>
      <w:r w:rsidR="00985D20" w:rsidRPr="00CF6E7C">
        <w:t>ым</w:t>
      </w:r>
      <w:r w:rsidR="002A164E" w:rsidRPr="00CF6E7C">
        <w:t xml:space="preserve"> письм</w:t>
      </w:r>
      <w:r w:rsidR="00985D20" w:rsidRPr="00CF6E7C">
        <w:t>ом</w:t>
      </w:r>
      <w:r w:rsidR="002A164E" w:rsidRPr="00CF6E7C">
        <w:t xml:space="preserve"> с уведомлением </w:t>
      </w:r>
      <w:r w:rsidR="00985D20" w:rsidRPr="00CF6E7C">
        <w:t xml:space="preserve">сообщение </w:t>
      </w:r>
      <w:r w:rsidR="002A164E" w:rsidRPr="00CF6E7C">
        <w:t xml:space="preserve">с указанием места и времени проведения осмотра поврежденного </w:t>
      </w:r>
      <w:r w:rsidRPr="00CF6E7C">
        <w:t>груза</w:t>
      </w:r>
      <w:r w:rsidR="00985D20" w:rsidRPr="00CF6E7C">
        <w:t xml:space="preserve"> (не менее двух вариантов времени на выбор)</w:t>
      </w:r>
      <w:r w:rsidR="00376EE2" w:rsidRPr="00CF6E7C">
        <w:t>;</w:t>
      </w:r>
    </w:p>
    <w:p w:rsidR="00376EE2" w:rsidRPr="00CF6E7C" w:rsidRDefault="00376EE2" w:rsidP="00B829B5">
      <w:pPr>
        <w:tabs>
          <w:tab w:val="left" w:pos="851"/>
        </w:tabs>
        <w:ind w:firstLine="851"/>
        <w:jc w:val="both"/>
      </w:pPr>
      <w:r w:rsidRPr="00CF6E7C">
        <w:t>10.2.3.</w:t>
      </w:r>
      <w:r w:rsidR="005E650F" w:rsidRPr="00CF6E7C">
        <w:t xml:space="preserve"> </w:t>
      </w:r>
      <w:r w:rsidRPr="00CF6E7C">
        <w:t xml:space="preserve">иным способом, позволяющим подтвердить, что </w:t>
      </w:r>
      <w:r w:rsidR="00B67D7F" w:rsidRPr="00CF6E7C">
        <w:t xml:space="preserve">Страхователь </w:t>
      </w:r>
      <w:r w:rsidRPr="00CF6E7C">
        <w:t>должным образом уведомлен о необходимости проведения осмотра поврежденного груза.</w:t>
      </w:r>
    </w:p>
    <w:p w:rsidR="00985D20" w:rsidRPr="00CF6E7C" w:rsidRDefault="00985D20" w:rsidP="00B829B5">
      <w:pPr>
        <w:tabs>
          <w:tab w:val="left" w:pos="1418"/>
        </w:tabs>
        <w:autoSpaceDE w:val="0"/>
        <w:autoSpaceDN w:val="0"/>
        <w:adjustRightInd w:val="0"/>
        <w:ind w:right="-1" w:firstLine="851"/>
        <w:jc w:val="both"/>
      </w:pPr>
      <w:r w:rsidRPr="00CF6E7C">
        <w:t xml:space="preserve">При </w:t>
      </w:r>
      <w:proofErr w:type="gramStart"/>
      <w:r w:rsidRPr="00CF6E7C">
        <w:t>этом</w:t>
      </w:r>
      <w:proofErr w:type="gramEnd"/>
      <w:r w:rsidRPr="00CF6E7C">
        <w:t xml:space="preserve"> осмотр груза, состояние которого не позволяет его перемещение или делает его затруднительным, проводится по месту нахождения такого груза.</w:t>
      </w:r>
    </w:p>
    <w:p w:rsidR="002A164E" w:rsidRPr="00A74110" w:rsidRDefault="001D232E" w:rsidP="00B829B5">
      <w:pPr>
        <w:suppressAutoHyphens/>
        <w:ind w:firstLine="851"/>
        <w:jc w:val="both"/>
      </w:pPr>
      <w:r w:rsidRPr="00CF6E7C">
        <w:t xml:space="preserve">Если Страхователь не представил Страховщику груз, либо его остатки для осмотра в согласованную дату, Страховщик согласовывает со Страхователем другую дату осмотра при его обращении к Страховщику. </w:t>
      </w:r>
      <w:r w:rsidR="00BB08AC" w:rsidRPr="00CF6E7C">
        <w:t xml:space="preserve">При </w:t>
      </w:r>
      <w:proofErr w:type="gramStart"/>
      <w:r w:rsidR="00BB08AC" w:rsidRPr="00CF6E7C">
        <w:t>этом</w:t>
      </w:r>
      <w:proofErr w:type="gramEnd"/>
      <w:r w:rsidR="00BB08AC" w:rsidRPr="00CF6E7C">
        <w:t xml:space="preserve">, если в соответствии с договором страхования </w:t>
      </w:r>
      <w:r w:rsidR="00CF6E7C">
        <w:t xml:space="preserve">(страховым полисом) </w:t>
      </w:r>
      <w:r w:rsidR="00BB08AC" w:rsidRPr="00CF6E7C">
        <w:t xml:space="preserve">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w:t>
      </w:r>
      <w:proofErr w:type="gramStart"/>
      <w:r w:rsidR="00BB08AC" w:rsidRPr="00CF6E7C">
        <w:t>В случае повторного непредставления Страхователем груза или его остатков для осмотра в согласованную со Страховщиком дату, Страховщик возвращает без рассмотрения предс</w:t>
      </w:r>
      <w:r w:rsidR="00BB08AC" w:rsidRPr="00D64DC3">
        <w:t xml:space="preserve">тавленное </w:t>
      </w:r>
      <w:r w:rsidR="00BB08AC">
        <w:t>Страхователем</w:t>
      </w:r>
      <w:r w:rsidR="00BB08AC" w:rsidRPr="00D64DC3">
        <w:t xml:space="preserve"> заявление на страховое возмещение, а также приложенные к нему документы</w:t>
      </w:r>
      <w:r w:rsidR="00BB08AC">
        <w:t xml:space="preserve"> (как </w:t>
      </w:r>
      <w:r w:rsidR="00BB08AC" w:rsidRPr="00A74110">
        <w:t>поданные непосредственно вместе с заявлением, так и представленные впоследствии), если иное не будет согласовано между Страховщиком и Страхователем.</w:t>
      </w:r>
      <w:proofErr w:type="gramEnd"/>
    </w:p>
    <w:p w:rsidR="0022259F" w:rsidRPr="00A74110" w:rsidRDefault="001E2A4D" w:rsidP="00B829B5">
      <w:pPr>
        <w:suppressAutoHyphens/>
        <w:ind w:firstLine="709"/>
        <w:jc w:val="both"/>
      </w:pPr>
      <w:r w:rsidRPr="00A74110">
        <w:t>10.</w:t>
      </w:r>
      <w:r w:rsidR="002A164E" w:rsidRPr="00A74110">
        <w:t>3</w:t>
      </w:r>
      <w:r w:rsidRPr="00A74110">
        <w:t xml:space="preserve">. </w:t>
      </w:r>
      <w:r w:rsidR="0022259F" w:rsidRPr="00A74110">
        <w:t xml:space="preserve">Обратиться за страховой выплатой к Страховщику вправе только Страхователь. При </w:t>
      </w:r>
      <w:proofErr w:type="gramStart"/>
      <w:r w:rsidR="0022259F" w:rsidRPr="00A74110">
        <w:t>обращении</w:t>
      </w:r>
      <w:proofErr w:type="gramEnd"/>
      <w:r w:rsidR="0022259F" w:rsidRPr="00A74110">
        <w:t xml:space="preserve"> за страховой выплатой Страховщику представляются следующие документы:</w:t>
      </w:r>
    </w:p>
    <w:p w:rsidR="0022259F" w:rsidRPr="00A74110" w:rsidRDefault="0022259F" w:rsidP="00B829B5">
      <w:pPr>
        <w:widowControl w:val="0"/>
        <w:numPr>
          <w:ilvl w:val="0"/>
          <w:numId w:val="31"/>
        </w:numPr>
        <w:tabs>
          <w:tab w:val="left" w:pos="426"/>
        </w:tabs>
        <w:suppressAutoHyphens/>
        <w:ind w:left="0" w:firstLine="0"/>
        <w:jc w:val="both"/>
      </w:pPr>
      <w:r w:rsidRPr="00A74110">
        <w:t>претензия к Страхователю;</w:t>
      </w:r>
    </w:p>
    <w:p w:rsidR="0022259F" w:rsidRPr="00A74110" w:rsidRDefault="0022259F" w:rsidP="00B829B5">
      <w:pPr>
        <w:widowControl w:val="0"/>
        <w:numPr>
          <w:ilvl w:val="0"/>
          <w:numId w:val="31"/>
        </w:numPr>
        <w:tabs>
          <w:tab w:val="left" w:pos="426"/>
        </w:tabs>
        <w:suppressAutoHyphens/>
        <w:ind w:left="0" w:firstLine="0"/>
        <w:jc w:val="both"/>
      </w:pPr>
      <w:r w:rsidRPr="00A74110">
        <w:t>документы, подтверждающие факт наступления заявленного события, его причины и обстоятельства;</w:t>
      </w:r>
    </w:p>
    <w:p w:rsidR="0022259F" w:rsidRPr="00A74110" w:rsidRDefault="0022259F" w:rsidP="00B829B5">
      <w:pPr>
        <w:widowControl w:val="0"/>
        <w:numPr>
          <w:ilvl w:val="0"/>
          <w:numId w:val="31"/>
        </w:numPr>
        <w:tabs>
          <w:tab w:val="left" w:pos="426"/>
        </w:tabs>
        <w:suppressAutoHyphens/>
        <w:ind w:left="0" w:firstLine="0"/>
        <w:jc w:val="both"/>
      </w:pPr>
      <w:r w:rsidRPr="00A74110">
        <w:t xml:space="preserve">документы, подтверждающие наличие у </w:t>
      </w:r>
      <w:r w:rsidR="00A74110" w:rsidRPr="00A74110">
        <w:t>Страхователя (Выгодоприобретателя)</w:t>
      </w:r>
      <w:r w:rsidRPr="00A74110">
        <w:t xml:space="preserve"> имущественного интереса в сохранении поврежденного/</w:t>
      </w:r>
      <w:r w:rsidR="00A74110" w:rsidRPr="00A74110">
        <w:t>утраченного</w:t>
      </w:r>
      <w:r w:rsidRPr="00A74110">
        <w:t xml:space="preserve"> имущества; причинение вреда жизни/здоровью потерпевшего; возникновение права на получение возмещения в связи со смертью лица, которому причинен вред.</w:t>
      </w:r>
    </w:p>
    <w:p w:rsidR="000E2418" w:rsidRPr="005D2265" w:rsidRDefault="009F3E14" w:rsidP="00B829B5">
      <w:pPr>
        <w:suppressAutoHyphens/>
        <w:ind w:firstLine="709"/>
        <w:jc w:val="both"/>
      </w:pPr>
      <w:r w:rsidRPr="00A74110">
        <w:t xml:space="preserve">К таким документам, </w:t>
      </w:r>
      <w:r w:rsidR="00530B8A" w:rsidRPr="00A74110">
        <w:t>в частности</w:t>
      </w:r>
      <w:r w:rsidRPr="00A74110">
        <w:t>, относятся</w:t>
      </w:r>
      <w:r w:rsidR="00530B8A" w:rsidRPr="00A74110">
        <w:t>:</w:t>
      </w:r>
    </w:p>
    <w:p w:rsidR="00976B5A" w:rsidRPr="000C7EA8" w:rsidRDefault="00575EA1" w:rsidP="00B829B5">
      <w:pPr>
        <w:ind w:firstLine="851"/>
        <w:jc w:val="both"/>
      </w:pPr>
      <w:bookmarkStart w:id="16" w:name="_GoBack"/>
      <w:r w:rsidRPr="005D2265">
        <w:lastRenderedPageBreak/>
        <w:t>10.</w:t>
      </w:r>
      <w:r w:rsidR="002A164E">
        <w:t>3</w:t>
      </w:r>
      <w:r w:rsidR="00167189" w:rsidRPr="005D2265">
        <w:t>.1. П</w:t>
      </w:r>
      <w:r w:rsidR="00976B5A" w:rsidRPr="005D2265">
        <w:t>ретензи</w:t>
      </w:r>
      <w:r w:rsidR="00167189" w:rsidRPr="005D2265">
        <w:t>я</w:t>
      </w:r>
      <w:r w:rsidRPr="005D2265">
        <w:t>, предъявленн</w:t>
      </w:r>
      <w:r w:rsidR="00167189" w:rsidRPr="005D2265">
        <w:t>ая</w:t>
      </w:r>
      <w:r w:rsidRPr="005D2265">
        <w:t xml:space="preserve"> Страхователю,</w:t>
      </w:r>
      <w:r w:rsidR="00976B5A" w:rsidRPr="005D2265">
        <w:t xml:space="preserve"> с пр</w:t>
      </w:r>
      <w:r w:rsidR="00167189" w:rsidRPr="005D2265">
        <w:t xml:space="preserve">иложенными к ней </w:t>
      </w:r>
      <w:r w:rsidR="00976B5A" w:rsidRPr="005D2265">
        <w:t>документами</w:t>
      </w:r>
      <w:r w:rsidR="006E53FA" w:rsidRPr="005D2265">
        <w:t xml:space="preserve"> (исковое заявление,</w:t>
      </w:r>
      <w:r w:rsidR="00F71C09" w:rsidRPr="005D2265">
        <w:t xml:space="preserve"> в котором Страхователь является ответчиком;</w:t>
      </w:r>
      <w:r w:rsidR="006E53FA" w:rsidRPr="005D2265">
        <w:t xml:space="preserve"> решение суда</w:t>
      </w:r>
      <w:r w:rsidR="00F71C09" w:rsidRPr="005D2265">
        <w:t xml:space="preserve">, обязывающее Страхователя возместить </w:t>
      </w:r>
      <w:r w:rsidR="001110D5">
        <w:t>вред</w:t>
      </w:r>
      <w:r w:rsidR="00F71C09" w:rsidRPr="005D2265">
        <w:t>, причиненный жизни, здоровью или имуществу третьих лиц</w:t>
      </w:r>
      <w:r w:rsidR="006E53FA" w:rsidRPr="005D2265">
        <w:t>)</w:t>
      </w:r>
      <w:r w:rsidR="00976B5A" w:rsidRPr="005D2265">
        <w:t>;</w:t>
      </w:r>
      <w:r w:rsidR="00E02259">
        <w:t xml:space="preserve"> </w:t>
      </w:r>
      <w:r w:rsidR="00E02259" w:rsidRPr="000C7EA8">
        <w:t>если претензия предъявлена неправомочным лицом (например, экспедитором, не являющимся владельцем груза, отправителем или получателем по договору перевозки) Страховщику должны быть переданы документы, подтверждающие право требования заявителя претензии (адресованные ему претензии от грузовладельцев</w:t>
      </w:r>
      <w:r w:rsidR="00A91465" w:rsidRPr="000C7EA8">
        <w:t>, документы, подтверждающие возмещение убытка грузовладельцу</w:t>
      </w:r>
      <w:r w:rsidR="00B829B5">
        <w:t xml:space="preserve"> и т.п.).</w:t>
      </w:r>
    </w:p>
    <w:bookmarkEnd w:id="16"/>
    <w:p w:rsidR="00F61D92" w:rsidRDefault="009F3E14" w:rsidP="00B829B5">
      <w:pPr>
        <w:ind w:firstLine="851"/>
        <w:jc w:val="both"/>
      </w:pPr>
      <w:r w:rsidRPr="005D2265">
        <w:t>10.</w:t>
      </w:r>
      <w:r w:rsidR="002A164E">
        <w:t>3</w:t>
      </w:r>
      <w:r w:rsidR="00575EA1" w:rsidRPr="005D2265">
        <w:t xml:space="preserve">.2. </w:t>
      </w:r>
      <w:r w:rsidR="00167189" w:rsidRPr="005D2265">
        <w:t>Документы, подтверждающие принятие груза к перевозке</w:t>
      </w:r>
      <w:r w:rsidR="00F61D92">
        <w:t xml:space="preserve"> и</w:t>
      </w:r>
      <w:r w:rsidR="008171C3">
        <w:t>/или</w:t>
      </w:r>
      <w:r w:rsidR="00B829B5">
        <w:t xml:space="preserve"> экспедированию.</w:t>
      </w:r>
    </w:p>
    <w:p w:rsidR="00167189" w:rsidRPr="000165E5" w:rsidRDefault="00F61D92" w:rsidP="00B829B5">
      <w:pPr>
        <w:ind w:firstLine="851"/>
        <w:jc w:val="both"/>
      </w:pPr>
      <w:r>
        <w:t>Документами, подтверждающими принятие груза для перевозки, являются транспортн</w:t>
      </w:r>
      <w:r w:rsidR="00240521">
        <w:t>ая</w:t>
      </w:r>
      <w:r>
        <w:t xml:space="preserve"> накладн</w:t>
      </w:r>
      <w:r w:rsidR="00240521">
        <w:t xml:space="preserve">ая, </w:t>
      </w:r>
      <w:r w:rsidR="00240521" w:rsidRPr="000165E5">
        <w:t>коносамент (в зависимости от вида транспорта),</w:t>
      </w:r>
      <w:r w:rsidRPr="000165E5">
        <w:t xml:space="preserve"> багажная квитанция. </w:t>
      </w:r>
      <w:r w:rsidR="00240521" w:rsidRPr="000165E5">
        <w:t xml:space="preserve">Документами, подтверждающими принятие груза к экспедированию, являются </w:t>
      </w:r>
      <w:r w:rsidRPr="000165E5">
        <w:t>экспедиторская накладная, накладные ФИАТА</w:t>
      </w:r>
      <w:r w:rsidR="00240521" w:rsidRPr="000165E5">
        <w:t>,</w:t>
      </w:r>
      <w:r w:rsidRPr="000165E5">
        <w:t xml:space="preserve"> </w:t>
      </w:r>
      <w:r w:rsidRPr="000165E5">
        <w:rPr>
          <w:lang w:val="en-US"/>
        </w:rPr>
        <w:t>FCR</w:t>
      </w:r>
      <w:r w:rsidR="00240521" w:rsidRPr="000165E5">
        <w:t xml:space="preserve">, </w:t>
      </w:r>
      <w:r w:rsidRPr="000165E5">
        <w:t>иные документ</w:t>
      </w:r>
      <w:r w:rsidR="00240521" w:rsidRPr="000165E5">
        <w:t>ы, предусмотренные договором транспортной экспедиции или обычными условиями торговой деятельности.</w:t>
      </w:r>
      <w:r w:rsidR="000120B2" w:rsidRPr="000165E5">
        <w:t xml:space="preserve"> П</w:t>
      </w:r>
      <w:r w:rsidR="00EE5BB1" w:rsidRPr="000165E5">
        <w:t>ри международной перевозке документы должны содержать отметки таможенных органов</w:t>
      </w:r>
      <w:r w:rsidR="00FC5BA8" w:rsidRPr="000165E5">
        <w:t>.</w:t>
      </w:r>
    </w:p>
    <w:p w:rsidR="00167189" w:rsidRPr="000165E5" w:rsidRDefault="00EE5BB1" w:rsidP="00B829B5">
      <w:pPr>
        <w:ind w:firstLine="851"/>
        <w:jc w:val="both"/>
      </w:pPr>
      <w:r w:rsidRPr="000165E5">
        <w:t>10.</w:t>
      </w:r>
      <w:r w:rsidR="002A164E" w:rsidRPr="000165E5">
        <w:t>3</w:t>
      </w:r>
      <w:r w:rsidRPr="000165E5">
        <w:t>.3. Д</w:t>
      </w:r>
      <w:r w:rsidR="00976B5A" w:rsidRPr="000165E5">
        <w:t>оговор</w:t>
      </w:r>
      <w:r w:rsidR="00575EA1" w:rsidRPr="000165E5">
        <w:t xml:space="preserve"> перевозки/экспедирования</w:t>
      </w:r>
      <w:r w:rsidR="00976B5A" w:rsidRPr="000165E5">
        <w:t>, заявка</w:t>
      </w:r>
      <w:r w:rsidRPr="000165E5">
        <w:t>,</w:t>
      </w:r>
      <w:r w:rsidR="00976B5A" w:rsidRPr="000165E5">
        <w:t xml:space="preserve"> путевой лист, </w:t>
      </w:r>
      <w:r w:rsidR="00167189" w:rsidRPr="000165E5">
        <w:t>сведения об оплате фрахта</w:t>
      </w:r>
      <w:r w:rsidR="00FC5BA8" w:rsidRPr="000165E5">
        <w:t>.</w:t>
      </w:r>
    </w:p>
    <w:p w:rsidR="00976B5A" w:rsidRPr="000165E5" w:rsidRDefault="009F3E14" w:rsidP="00B829B5">
      <w:pPr>
        <w:ind w:firstLine="851"/>
        <w:jc w:val="both"/>
      </w:pPr>
      <w:r w:rsidRPr="000165E5">
        <w:t>10.</w:t>
      </w:r>
      <w:r w:rsidR="002A164E" w:rsidRPr="000165E5">
        <w:t>3</w:t>
      </w:r>
      <w:r w:rsidR="00F60E27" w:rsidRPr="000165E5">
        <w:t>.</w:t>
      </w:r>
      <w:r w:rsidR="00EE5BB1" w:rsidRPr="000165E5">
        <w:t>4</w:t>
      </w:r>
      <w:r w:rsidR="00F60E27" w:rsidRPr="000165E5">
        <w:t>. Д</w:t>
      </w:r>
      <w:r w:rsidR="00976B5A" w:rsidRPr="000165E5">
        <w:t xml:space="preserve">окументы </w:t>
      </w:r>
      <w:r w:rsidR="00F60E27" w:rsidRPr="000165E5">
        <w:t xml:space="preserve">на груз </w:t>
      </w:r>
      <w:r w:rsidR="00976B5A" w:rsidRPr="000165E5">
        <w:t>(инвойсы, счета-фактуры, упаковочные листы, товарные накладные)</w:t>
      </w:r>
      <w:r w:rsidR="00FC5BA8" w:rsidRPr="000165E5">
        <w:t>.</w:t>
      </w:r>
    </w:p>
    <w:p w:rsidR="005A3CD1" w:rsidRPr="000165E5" w:rsidRDefault="009F3E14" w:rsidP="00B829B5">
      <w:pPr>
        <w:ind w:firstLine="851"/>
        <w:jc w:val="both"/>
      </w:pPr>
      <w:r w:rsidRPr="000165E5">
        <w:t>10.</w:t>
      </w:r>
      <w:r w:rsidR="002A164E" w:rsidRPr="000165E5">
        <w:t>3</w:t>
      </w:r>
      <w:r w:rsidR="00EE5BB1" w:rsidRPr="000165E5">
        <w:t>.5</w:t>
      </w:r>
      <w:r w:rsidR="00F60E27" w:rsidRPr="000165E5">
        <w:t>. Объяснения Страхователя об обстоятельствах происшествия (при перевозке – объяснения водителя).</w:t>
      </w:r>
    </w:p>
    <w:p w:rsidR="00F60E27" w:rsidRPr="000165E5" w:rsidRDefault="005A3CD1" w:rsidP="00B829B5">
      <w:pPr>
        <w:ind w:firstLine="851"/>
        <w:jc w:val="both"/>
      </w:pPr>
      <w:r w:rsidRPr="000165E5">
        <w:t>10.</w:t>
      </w:r>
      <w:r w:rsidR="002A164E" w:rsidRPr="000165E5">
        <w:t>3</w:t>
      </w:r>
      <w:r w:rsidRPr="000165E5">
        <w:t xml:space="preserve">.6. Показания устройства контроля и записи температурного режима (при рефрижераторной перевозке), показания регистрационного листа </w:t>
      </w:r>
      <w:proofErr w:type="spellStart"/>
      <w:r w:rsidRPr="000165E5">
        <w:t>тахографа</w:t>
      </w:r>
      <w:proofErr w:type="spellEnd"/>
      <w:r w:rsidRPr="000165E5">
        <w:t xml:space="preserve"> (при международной перевозке).</w:t>
      </w:r>
    </w:p>
    <w:p w:rsidR="00B231FA" w:rsidRPr="005D2265" w:rsidRDefault="00CF718C" w:rsidP="00B829B5">
      <w:pPr>
        <w:ind w:firstLine="851"/>
        <w:jc w:val="both"/>
      </w:pPr>
      <w:r w:rsidRPr="000165E5">
        <w:t>10.</w:t>
      </w:r>
      <w:r w:rsidR="0085308B" w:rsidRPr="000165E5">
        <w:t>3</w:t>
      </w:r>
      <w:r w:rsidRPr="000165E5">
        <w:t>.</w:t>
      </w:r>
      <w:r w:rsidR="005A3CD1" w:rsidRPr="000165E5">
        <w:t>7</w:t>
      </w:r>
      <w:r w:rsidRPr="000165E5">
        <w:t>. Д</w:t>
      </w:r>
      <w:r w:rsidR="00976B5A" w:rsidRPr="000165E5">
        <w:t>окументы</w:t>
      </w:r>
      <w:r w:rsidR="00976B5A" w:rsidRPr="005D2265">
        <w:t>, оформленные комп</w:t>
      </w:r>
      <w:r w:rsidRPr="005D2265">
        <w:t>етентными органами</w:t>
      </w:r>
      <w:r w:rsidR="00B231FA" w:rsidRPr="005D2265">
        <w:t>, подтверждающие факт происшествия и виновных лиц</w:t>
      </w:r>
      <w:r w:rsidR="005B643E" w:rsidRPr="005D2265">
        <w:t>, в частности</w:t>
      </w:r>
      <w:r w:rsidR="00852C6F" w:rsidRPr="005D2265">
        <w:t xml:space="preserve"> (если событие произошло на территории Российской Федерации)</w:t>
      </w:r>
      <w:r w:rsidR="00B231FA" w:rsidRPr="005D2265">
        <w:t>:</w:t>
      </w:r>
    </w:p>
    <w:p w:rsidR="00331158" w:rsidRPr="005D2265" w:rsidRDefault="0053745A" w:rsidP="00B829B5">
      <w:pPr>
        <w:jc w:val="both"/>
      </w:pPr>
      <w:r w:rsidRPr="005D2265">
        <w:t xml:space="preserve">а) </w:t>
      </w:r>
      <w:r w:rsidR="00F739BE" w:rsidRPr="008430B7">
        <w:t>схема происшествия, сведения об участниках, определение о возбуждении дела об административном правонарушении и проведении административного расследования или протокол об административном правонарушении или постановление по делу об административном правонарушении или определение об отказе в возбуждении дела об административном правонарушении (при ДТП)</w:t>
      </w:r>
      <w:r w:rsidR="00B829B5">
        <w:t>;</w:t>
      </w:r>
    </w:p>
    <w:p w:rsidR="00B231FA" w:rsidRPr="005D2265" w:rsidRDefault="0053745A" w:rsidP="00B829B5">
      <w:pPr>
        <w:jc w:val="both"/>
      </w:pPr>
      <w:r w:rsidRPr="005D2265">
        <w:t>б)</w:t>
      </w:r>
      <w:r w:rsidR="00B231FA" w:rsidRPr="005D2265">
        <w:t xml:space="preserve"> акт о пожаре, </w:t>
      </w:r>
      <w:r w:rsidRPr="005D2265">
        <w:t xml:space="preserve">заключение о причине пожара (справка эксперта), </w:t>
      </w:r>
      <w:r w:rsidR="003E64F4">
        <w:t>постановление о</w:t>
      </w:r>
      <w:r w:rsidR="00B231FA" w:rsidRPr="005D2265">
        <w:t xml:space="preserve"> </w:t>
      </w:r>
      <w:r w:rsidR="003E64F4" w:rsidRPr="005D2265">
        <w:t>возбуждени</w:t>
      </w:r>
      <w:r w:rsidR="003E64F4">
        <w:t>и</w:t>
      </w:r>
      <w:r w:rsidR="003E64F4" w:rsidRPr="005D2265">
        <w:t xml:space="preserve"> </w:t>
      </w:r>
      <w:r w:rsidR="00B231FA" w:rsidRPr="005D2265">
        <w:t>уголовного дела</w:t>
      </w:r>
      <w:r w:rsidR="003E64F4">
        <w:t xml:space="preserve"> или отказе в возбуждении</w:t>
      </w:r>
      <w:r w:rsidRPr="005D2265">
        <w:t xml:space="preserve"> (при пожаре)</w:t>
      </w:r>
      <w:r w:rsidR="00B231FA" w:rsidRPr="005D2265">
        <w:t>;</w:t>
      </w:r>
    </w:p>
    <w:p w:rsidR="00CF718C" w:rsidRPr="005D2265" w:rsidRDefault="0053745A" w:rsidP="00B829B5">
      <w:pPr>
        <w:jc w:val="both"/>
      </w:pPr>
      <w:r w:rsidRPr="005D2265">
        <w:t xml:space="preserve">в) </w:t>
      </w:r>
      <w:r w:rsidR="00B231FA" w:rsidRPr="005D2265">
        <w:t xml:space="preserve">акт </w:t>
      </w:r>
      <w:r w:rsidR="005B643E" w:rsidRPr="005D2265">
        <w:t>т</w:t>
      </w:r>
      <w:r w:rsidR="00B231FA" w:rsidRPr="005D2265">
        <w:t>аможенного досмотра, аварийный протокол книжки МДП, постановление по административному делу</w:t>
      </w:r>
      <w:r w:rsidRPr="005D2265">
        <w:t xml:space="preserve"> (утрата, повреждение груза при международной перевозке)</w:t>
      </w:r>
      <w:r w:rsidR="00B829B5">
        <w:t>;</w:t>
      </w:r>
    </w:p>
    <w:p w:rsidR="00F739BE" w:rsidRPr="00257499" w:rsidRDefault="0053745A" w:rsidP="00B829B5">
      <w:pPr>
        <w:jc w:val="both"/>
      </w:pPr>
      <w:r w:rsidRPr="005D2265">
        <w:t xml:space="preserve">г) </w:t>
      </w:r>
      <w:r w:rsidRPr="00257499">
        <w:t>п</w:t>
      </w:r>
      <w:r w:rsidR="00B231FA" w:rsidRPr="00257499">
        <w:t xml:space="preserve">одтверждение </w:t>
      </w:r>
      <w:r w:rsidRPr="00257499">
        <w:t xml:space="preserve">сообщения </w:t>
      </w:r>
      <w:r w:rsidR="00B231FA" w:rsidRPr="00257499">
        <w:t>в правоохранительные органы, постановление о возбуждении (отказе в возбуждении) уголовного дел</w:t>
      </w:r>
      <w:r w:rsidR="005B643E" w:rsidRPr="00257499">
        <w:t xml:space="preserve">а, </w:t>
      </w:r>
      <w:r w:rsidRPr="00257499">
        <w:t>результаты расследования (при хищении груза)</w:t>
      </w:r>
      <w:r w:rsidR="009D50EB" w:rsidRPr="00257499">
        <w:t>.</w:t>
      </w:r>
    </w:p>
    <w:p w:rsidR="001E2A4D" w:rsidRPr="00257499" w:rsidRDefault="001E2A4D" w:rsidP="00B829B5">
      <w:pPr>
        <w:ind w:firstLine="851"/>
        <w:jc w:val="both"/>
      </w:pPr>
      <w:r w:rsidRPr="00257499">
        <w:t>10.</w:t>
      </w:r>
      <w:r w:rsidR="002A164E" w:rsidRPr="00257499">
        <w:t>3</w:t>
      </w:r>
      <w:r w:rsidRPr="00257499">
        <w:t>.8. Документы, подтверждающие размер убытка</w:t>
      </w:r>
      <w:r w:rsidR="00CF3763" w:rsidRPr="00257499">
        <w:t xml:space="preserve">, таковыми могут быть: </w:t>
      </w:r>
      <w:r w:rsidR="0031057A" w:rsidRPr="00257499">
        <w:t xml:space="preserve">коммерческие акты, акты общей формы, акты приема-передачи груза с повреждениями, акты </w:t>
      </w:r>
      <w:proofErr w:type="spellStart"/>
      <w:r w:rsidR="0031057A" w:rsidRPr="00257499">
        <w:t>забраковки</w:t>
      </w:r>
      <w:proofErr w:type="spellEnd"/>
      <w:r w:rsidR="0031057A" w:rsidRPr="00257499">
        <w:t xml:space="preserve">/списания, </w:t>
      </w:r>
      <w:r w:rsidR="00CF3763" w:rsidRPr="00257499">
        <w:t xml:space="preserve">акты осмотра груза </w:t>
      </w:r>
      <w:r w:rsidR="0031057A" w:rsidRPr="00257499">
        <w:t>сюрвейером/экспертом</w:t>
      </w:r>
      <w:r w:rsidR="00CF3763" w:rsidRPr="00257499">
        <w:t>, акты независимой экспертизы, оценки (оригиналы); документы, подтверждающие факт уничтожения/ утилизации и/или реализации поврежденного груза с уценкой (оригиналы)</w:t>
      </w:r>
      <w:r w:rsidR="00E75CE9" w:rsidRPr="00257499">
        <w:t>.</w:t>
      </w:r>
    </w:p>
    <w:p w:rsidR="001E2A4D" w:rsidRPr="000165E5" w:rsidRDefault="001E2A4D" w:rsidP="00B829B5">
      <w:pPr>
        <w:ind w:firstLine="851"/>
        <w:jc w:val="both"/>
      </w:pPr>
      <w:r w:rsidRPr="00257499">
        <w:t>10.</w:t>
      </w:r>
      <w:r w:rsidR="002A164E" w:rsidRPr="00257499">
        <w:t>3</w:t>
      </w:r>
      <w:r w:rsidRPr="00257499">
        <w:t>.9</w:t>
      </w:r>
      <w:r w:rsidRPr="000165E5">
        <w:t>. Документы, подтверждающие произведенные Страхователем расходы</w:t>
      </w:r>
      <w:r w:rsidR="00CF3763" w:rsidRPr="000165E5">
        <w:t xml:space="preserve">: </w:t>
      </w:r>
      <w:r w:rsidR="00CF3763" w:rsidRPr="000165E5">
        <w:rPr>
          <w:color w:val="181818"/>
          <w:sz w:val="23"/>
          <w:szCs w:val="23"/>
        </w:rPr>
        <w:t>счета</w:t>
      </w:r>
      <w:r w:rsidR="0031057A" w:rsidRPr="000165E5">
        <w:rPr>
          <w:color w:val="181818"/>
          <w:sz w:val="23"/>
          <w:szCs w:val="23"/>
        </w:rPr>
        <w:t xml:space="preserve">, накладные, акты выполненных работ, </w:t>
      </w:r>
      <w:proofErr w:type="gramStart"/>
      <w:r w:rsidR="0031057A" w:rsidRPr="000165E5">
        <w:rPr>
          <w:color w:val="181818"/>
          <w:sz w:val="23"/>
          <w:szCs w:val="23"/>
        </w:rPr>
        <w:t>счет-фактуры</w:t>
      </w:r>
      <w:proofErr w:type="gramEnd"/>
      <w:r w:rsidR="00C66A86" w:rsidRPr="000165E5">
        <w:t>, платежные поручения</w:t>
      </w:r>
      <w:r w:rsidR="0031057A" w:rsidRPr="000165E5">
        <w:t xml:space="preserve"> и т.п.</w:t>
      </w:r>
    </w:p>
    <w:p w:rsidR="00AF0E28" w:rsidRPr="000165E5" w:rsidRDefault="00FC5BA8" w:rsidP="00B829B5">
      <w:pPr>
        <w:widowControl w:val="0"/>
        <w:suppressAutoHyphens/>
        <w:ind w:firstLine="851"/>
        <w:jc w:val="both"/>
      </w:pPr>
      <w:r w:rsidRPr="000165E5">
        <w:t xml:space="preserve">10.3.10. </w:t>
      </w:r>
      <w:r w:rsidR="00AF0E28" w:rsidRPr="000165E5">
        <w:t xml:space="preserve">При </w:t>
      </w:r>
      <w:proofErr w:type="gramStart"/>
      <w:r w:rsidR="00AF0E28" w:rsidRPr="000165E5">
        <w:t>причинении</w:t>
      </w:r>
      <w:proofErr w:type="gramEnd"/>
      <w:r w:rsidR="00AF0E28" w:rsidRPr="000165E5">
        <w:t xml:space="preserve"> вреда </w:t>
      </w:r>
      <w:r w:rsidR="00AF0E28" w:rsidRPr="000165E5">
        <w:rPr>
          <w:bCs/>
        </w:rPr>
        <w:t xml:space="preserve">жизни или здоровью </w:t>
      </w:r>
      <w:r w:rsidR="00AF0E28" w:rsidRPr="000165E5">
        <w:t>перевозимым грузом и/или транспортным средством:</w:t>
      </w:r>
    </w:p>
    <w:p w:rsidR="00AF0E28" w:rsidRPr="000165E5" w:rsidRDefault="00AF0E28" w:rsidP="00B829B5">
      <w:pPr>
        <w:ind w:right="-87"/>
        <w:jc w:val="both"/>
      </w:pPr>
      <w:r w:rsidRPr="000165E5">
        <w:t>а) решение суда, содержащее расчет подлежащей возмещ</w:t>
      </w:r>
      <w:r w:rsidR="00B829B5">
        <w:t>ению суммы Выгодоприобретателю;</w:t>
      </w:r>
    </w:p>
    <w:p w:rsidR="00AF0E28" w:rsidRPr="000165E5" w:rsidRDefault="00AF0E28" w:rsidP="00B829B5">
      <w:pPr>
        <w:widowControl w:val="0"/>
        <w:suppressAutoHyphens/>
        <w:jc w:val="both"/>
      </w:pPr>
      <w:r w:rsidRPr="000165E5">
        <w:lastRenderedPageBreak/>
        <w:t>б) документы из медицинского учреждения, подтверждающие факт причинения вреда жизни или здоровью пострадавшего;</w:t>
      </w:r>
    </w:p>
    <w:p w:rsidR="00FC5BA8" w:rsidRPr="000165E5" w:rsidRDefault="00AF0E28" w:rsidP="00B829B5">
      <w:pPr>
        <w:widowControl w:val="0"/>
        <w:suppressAutoHyphens/>
        <w:jc w:val="both"/>
      </w:pPr>
      <w:r w:rsidRPr="000165E5">
        <w:rPr>
          <w:bCs/>
        </w:rPr>
        <w:t xml:space="preserve">в) </w:t>
      </w:r>
      <w:r w:rsidR="00FC5BA8" w:rsidRPr="000165E5">
        <w:rPr>
          <w:bCs/>
        </w:rPr>
        <w:t>возникновение права на получение страхового возмещения в связи со смертью по</w:t>
      </w:r>
      <w:r w:rsidRPr="000165E5">
        <w:rPr>
          <w:bCs/>
        </w:rPr>
        <w:t>страдавшего</w:t>
      </w:r>
      <w:r w:rsidR="00FC5BA8" w:rsidRPr="000165E5">
        <w:t>.</w:t>
      </w:r>
    </w:p>
    <w:p w:rsidR="00AF0E28" w:rsidRPr="000165E5" w:rsidRDefault="00AF0E28" w:rsidP="00B829B5">
      <w:pPr>
        <w:ind w:firstLine="851"/>
        <w:jc w:val="both"/>
      </w:pPr>
      <w:r w:rsidRPr="000165E5">
        <w:t>10.3.11. Документы, подтверждающие надлежащего получателя страхового возмещения:</w:t>
      </w:r>
    </w:p>
    <w:p w:rsidR="00AF0E28" w:rsidRPr="000165E5" w:rsidRDefault="00AF0E28" w:rsidP="00B829B5">
      <w:pPr>
        <w:jc w:val="both"/>
      </w:pPr>
      <w:r w:rsidRPr="000165E5">
        <w:t>а) в случае выплаты страхового возмещения Страхователю – документы, подтверждающие возмещение Страхователем претензии заявителю/пострадавшему (например, платежное поручение);</w:t>
      </w:r>
    </w:p>
    <w:p w:rsidR="00AF0E28" w:rsidRPr="000165E5" w:rsidRDefault="00AF0E28" w:rsidP="00B829B5">
      <w:pPr>
        <w:jc w:val="both"/>
      </w:pPr>
      <w:r w:rsidRPr="000165E5">
        <w:t>б) в случае выплаты страхового возмещения Выгодоприобретателю:</w:t>
      </w:r>
    </w:p>
    <w:p w:rsidR="00AF0E28" w:rsidRPr="000165E5" w:rsidRDefault="00AF0E28" w:rsidP="00B829B5">
      <w:pPr>
        <w:pStyle w:val="af9"/>
        <w:numPr>
          <w:ilvl w:val="0"/>
          <w:numId w:val="93"/>
        </w:numPr>
        <w:tabs>
          <w:tab w:val="left" w:pos="426"/>
          <w:tab w:val="left" w:pos="851"/>
        </w:tabs>
        <w:spacing w:after="0" w:line="240" w:lineRule="auto"/>
        <w:ind w:left="0" w:firstLine="0"/>
        <w:jc w:val="both"/>
      </w:pPr>
      <w:r w:rsidRPr="000165E5">
        <w:rPr>
          <w:rFonts w:ascii="Times New Roman" w:hAnsi="Times New Roman"/>
          <w:sz w:val="24"/>
          <w:szCs w:val="24"/>
        </w:rPr>
        <w:t>письменное согласие Выгодоприобретателя на получение страхового возмещения с указанием банковских реквизитов;</w:t>
      </w:r>
    </w:p>
    <w:p w:rsidR="00AF0E28" w:rsidRPr="000165E5" w:rsidRDefault="00AF0E28" w:rsidP="00B829B5">
      <w:pPr>
        <w:pStyle w:val="af9"/>
        <w:numPr>
          <w:ilvl w:val="0"/>
          <w:numId w:val="93"/>
        </w:numPr>
        <w:tabs>
          <w:tab w:val="left" w:pos="426"/>
          <w:tab w:val="left" w:pos="851"/>
        </w:tabs>
        <w:spacing w:after="0" w:line="240" w:lineRule="auto"/>
        <w:ind w:left="0" w:firstLine="0"/>
        <w:jc w:val="both"/>
        <w:outlineLvl w:val="1"/>
      </w:pPr>
      <w:r w:rsidRPr="000165E5">
        <w:rPr>
          <w:rFonts w:ascii="Times New Roman" w:hAnsi="Times New Roman"/>
          <w:sz w:val="24"/>
          <w:szCs w:val="24"/>
        </w:rPr>
        <w:t>документ, удостоверяющий личность Выгодоприобретателя – физического лица);</w:t>
      </w:r>
    </w:p>
    <w:p w:rsidR="00AF0E28" w:rsidRPr="000165E5" w:rsidRDefault="00AF0E28" w:rsidP="00B829B5">
      <w:pPr>
        <w:pStyle w:val="af9"/>
        <w:numPr>
          <w:ilvl w:val="0"/>
          <w:numId w:val="93"/>
        </w:numPr>
        <w:tabs>
          <w:tab w:val="left" w:pos="426"/>
          <w:tab w:val="left" w:pos="851"/>
        </w:tabs>
        <w:spacing w:after="0" w:line="240" w:lineRule="auto"/>
        <w:ind w:left="0" w:firstLine="0"/>
        <w:jc w:val="both"/>
        <w:outlineLvl w:val="1"/>
      </w:pPr>
      <w:r w:rsidRPr="000165E5">
        <w:rPr>
          <w:rFonts w:ascii="Times New Roman" w:hAnsi="Times New Roman"/>
          <w:sz w:val="24"/>
          <w:szCs w:val="24"/>
        </w:rPr>
        <w:t>копии учредительных документов Выгодоприобретателя – юридического лица, а также документов о его регистрации, постановке на налоговый учет.</w:t>
      </w:r>
    </w:p>
    <w:p w:rsidR="001E2A4D" w:rsidRPr="000165E5" w:rsidRDefault="001E2A4D" w:rsidP="00B829B5">
      <w:pPr>
        <w:ind w:firstLine="851"/>
        <w:jc w:val="both"/>
      </w:pPr>
      <w:r w:rsidRPr="000165E5">
        <w:t>10.</w:t>
      </w:r>
      <w:r w:rsidR="002A164E" w:rsidRPr="000165E5">
        <w:t>3</w:t>
      </w:r>
      <w:r w:rsidRPr="000165E5">
        <w:t>.</w:t>
      </w:r>
      <w:r w:rsidR="00FC5BA8" w:rsidRPr="000165E5">
        <w:t>1</w:t>
      </w:r>
      <w:r w:rsidR="00AF0E28" w:rsidRPr="000165E5">
        <w:t>2</w:t>
      </w:r>
      <w:r w:rsidRPr="000165E5">
        <w:t xml:space="preserve">. Требование </w:t>
      </w:r>
      <w:r w:rsidR="00AF0E28" w:rsidRPr="000165E5">
        <w:t xml:space="preserve">Страхователя </w:t>
      </w:r>
      <w:r w:rsidRPr="000165E5">
        <w:t>о выплате страхового возмещения</w:t>
      </w:r>
      <w:r w:rsidR="00AF0E28" w:rsidRPr="000165E5">
        <w:t xml:space="preserve"> с указанием банковских реквизитов получателя страхового возмещения и его банковских реквизитов</w:t>
      </w:r>
      <w:r w:rsidRPr="000165E5">
        <w:t>.</w:t>
      </w:r>
    </w:p>
    <w:p w:rsidR="005A3CD1" w:rsidRPr="000165E5" w:rsidRDefault="005A3CD1" w:rsidP="00B829B5">
      <w:pPr>
        <w:ind w:firstLine="709"/>
        <w:jc w:val="both"/>
      </w:pPr>
      <w:r w:rsidRPr="000165E5">
        <w:t>10.</w:t>
      </w:r>
      <w:r w:rsidR="002A164E" w:rsidRPr="000165E5">
        <w:t>4</w:t>
      </w:r>
      <w:r w:rsidRPr="000165E5">
        <w:t>. Конкретный перечень претензионных документов с учетом особенностей договора страхования</w:t>
      </w:r>
      <w:r w:rsidR="002F72F7" w:rsidRPr="000165E5">
        <w:t xml:space="preserve"> (страхового полиса)</w:t>
      </w:r>
      <w:r w:rsidRPr="000165E5">
        <w:t xml:space="preserve"> и застрахованных рисков указывается в договоре страхования</w:t>
      </w:r>
      <w:r w:rsidR="002F72F7" w:rsidRPr="000165E5">
        <w:t xml:space="preserve"> (страховом полисе)</w:t>
      </w:r>
      <w:r w:rsidRPr="000165E5">
        <w:t>.</w:t>
      </w:r>
    </w:p>
    <w:p w:rsidR="00036E1F" w:rsidRPr="000165E5" w:rsidRDefault="00036E1F" w:rsidP="00B829B5">
      <w:pPr>
        <w:ind w:firstLine="709"/>
        <w:jc w:val="both"/>
      </w:pPr>
      <w:r w:rsidRPr="000165E5">
        <w:t>10.</w:t>
      </w:r>
      <w:r w:rsidR="002A164E" w:rsidRPr="000165E5">
        <w:t>5.</w:t>
      </w:r>
      <w:r w:rsidRPr="000165E5">
        <w:t xml:space="preserve"> В случае невозможности представить Страховщику запрошенные документы и сведения Страхователь обязан письменно известить об этом Страховщика и указать причины, препятств</w:t>
      </w:r>
      <w:r w:rsidR="00B829B5">
        <w:t>ующие представлению документов.</w:t>
      </w:r>
    </w:p>
    <w:p w:rsidR="00D713D9" w:rsidRPr="000C7EA8" w:rsidRDefault="0053745A" w:rsidP="00B829B5">
      <w:pPr>
        <w:autoSpaceDE w:val="0"/>
        <w:autoSpaceDN w:val="0"/>
        <w:adjustRightInd w:val="0"/>
        <w:ind w:firstLine="709"/>
        <w:jc w:val="both"/>
      </w:pPr>
      <w:r w:rsidRPr="000165E5">
        <w:t>10.</w:t>
      </w:r>
      <w:r w:rsidR="002A164E" w:rsidRPr="000165E5">
        <w:t>6</w:t>
      </w:r>
      <w:r w:rsidR="00B231FA" w:rsidRPr="000165E5">
        <w:t xml:space="preserve">. </w:t>
      </w:r>
      <w:r w:rsidR="00FC5BA8" w:rsidRPr="000165E5">
        <w:t>Если иное не предусмотрено договором страхования (страховым полисом) п</w:t>
      </w:r>
      <w:r w:rsidR="003F776F" w:rsidRPr="000165E5">
        <w:t>ервоначальное рассмотрение заявленных претензий производится на основании копий необходимых документов с обязательным представлением перед страховой выплатой заверенных копий</w:t>
      </w:r>
      <w:r w:rsidR="003A3406" w:rsidRPr="000165E5">
        <w:t xml:space="preserve"> документов</w:t>
      </w:r>
      <w:r w:rsidR="003A3406" w:rsidRPr="00557C93">
        <w:t xml:space="preserve"> и оригинала п</w:t>
      </w:r>
      <w:r w:rsidR="00E02259" w:rsidRPr="00557C93">
        <w:t>ретензи</w:t>
      </w:r>
      <w:r w:rsidR="003A3406" w:rsidRPr="00557C93">
        <w:t>и</w:t>
      </w:r>
      <w:r w:rsidR="00E02259" w:rsidRPr="00557C93">
        <w:t xml:space="preserve">, </w:t>
      </w:r>
      <w:r w:rsidR="003A3406" w:rsidRPr="00557C93">
        <w:t>адресованной С</w:t>
      </w:r>
      <w:r w:rsidR="00E02259" w:rsidRPr="00557C93">
        <w:t>траховател</w:t>
      </w:r>
      <w:r w:rsidR="003A3406" w:rsidRPr="00557C93">
        <w:t>ю</w:t>
      </w:r>
      <w:r w:rsidR="00E02259" w:rsidRPr="00557C93">
        <w:t xml:space="preserve">. </w:t>
      </w:r>
      <w:r w:rsidR="00D713D9" w:rsidRPr="000C7EA8">
        <w:t xml:space="preserve">Если имеющиеся в деле копии документов или иных письменных доказательств </w:t>
      </w:r>
      <w:r w:rsidR="00E02259" w:rsidRPr="000C7EA8">
        <w:t xml:space="preserve">не тождественны между собой и невозможно </w:t>
      </w:r>
      <w:proofErr w:type="gramStart"/>
      <w:r w:rsidR="00E02259" w:rsidRPr="000C7EA8">
        <w:t>установить</w:t>
      </w:r>
      <w:proofErr w:type="gramEnd"/>
      <w:r w:rsidR="00E02259" w:rsidRPr="000C7EA8">
        <w:t xml:space="preserve"> подлинное содержание первоисточника с помощью других доказательств, а также в случае, если отсутствие оригинала документа повлечет невозможность суброгации, Страховщик вправе потребовать предос</w:t>
      </w:r>
      <w:r w:rsidR="00B829B5">
        <w:t>тавления оригиналов документов.</w:t>
      </w:r>
    </w:p>
    <w:p w:rsidR="00EE5BB1" w:rsidRPr="005D2265" w:rsidRDefault="00EE5BB1" w:rsidP="00B829B5">
      <w:pPr>
        <w:ind w:firstLine="709"/>
        <w:jc w:val="both"/>
      </w:pPr>
      <w:r w:rsidRPr="005D2265">
        <w:t>По требованию Страховщика Страхователь должен объяснить причины невозможности представления оригиналов документов.</w:t>
      </w:r>
    </w:p>
    <w:p w:rsidR="00AC456B" w:rsidRDefault="00EE5BB1" w:rsidP="00B829B5">
      <w:pPr>
        <w:ind w:firstLine="709"/>
        <w:jc w:val="both"/>
      </w:pPr>
      <w:r w:rsidRPr="005D2265">
        <w:t>10.</w:t>
      </w:r>
      <w:r w:rsidR="002A164E">
        <w:t>7</w:t>
      </w:r>
      <w:r w:rsidRPr="005D2265">
        <w:t xml:space="preserve">. </w:t>
      </w:r>
      <w:r w:rsidR="00B231FA" w:rsidRPr="005D2265">
        <w:t xml:space="preserve">Документы, указанные в </w:t>
      </w:r>
      <w:r w:rsidR="00B50F88" w:rsidRPr="005D2265">
        <w:t>п</w:t>
      </w:r>
      <w:r w:rsidR="00B50F88">
        <w:t>.</w:t>
      </w:r>
      <w:r w:rsidR="00B50F88" w:rsidRPr="005D2265">
        <w:t xml:space="preserve"> </w:t>
      </w:r>
      <w:r w:rsidR="00B231FA" w:rsidRPr="005D2265">
        <w:t>10.</w:t>
      </w:r>
      <w:r w:rsidR="002A164E">
        <w:t>3</w:t>
      </w:r>
      <w:r w:rsidR="0053745A" w:rsidRPr="005D2265">
        <w:t>.</w:t>
      </w:r>
      <w:r w:rsidR="005A3CD1">
        <w:t>7</w:t>
      </w:r>
      <w:r w:rsidR="00594B7B" w:rsidRPr="005D2265">
        <w:t xml:space="preserve"> настоящих Правил, должны быть предоставлены Страховщику </w:t>
      </w:r>
      <w:r w:rsidR="00B231FA" w:rsidRPr="005D2265">
        <w:t>не позднее 3</w:t>
      </w:r>
      <w:r w:rsidR="00974DC3">
        <w:t xml:space="preserve"> (трех)</w:t>
      </w:r>
      <w:r w:rsidR="00B231FA" w:rsidRPr="005D2265">
        <w:t xml:space="preserve"> дней со дня их получения </w:t>
      </w:r>
      <w:r w:rsidR="00594B7B" w:rsidRPr="005D2265">
        <w:t>С</w:t>
      </w:r>
      <w:r w:rsidR="00B829B5">
        <w:t>трахователем.</w:t>
      </w:r>
    </w:p>
    <w:p w:rsidR="00CA277D" w:rsidRPr="005D2265" w:rsidRDefault="00CA277D" w:rsidP="00B829B5">
      <w:pPr>
        <w:ind w:firstLine="709"/>
        <w:jc w:val="both"/>
      </w:pPr>
      <w:r w:rsidRPr="008171C3">
        <w:t>10.</w:t>
      </w:r>
      <w:r w:rsidR="002A164E" w:rsidRPr="008171C3">
        <w:t>8</w:t>
      </w:r>
      <w:r w:rsidRPr="008171C3">
        <w:t xml:space="preserve">. По решению Страховщика перечень документов, приведенный в п. </w:t>
      </w:r>
      <w:r w:rsidR="002A164E" w:rsidRPr="008171C3">
        <w:t>10.3</w:t>
      </w:r>
      <w:r w:rsidR="0065425A" w:rsidRPr="008171C3">
        <w:t xml:space="preserve"> </w:t>
      </w:r>
      <w:r w:rsidRPr="008171C3">
        <w:t>настоящих Правил,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rsidR="002A164E" w:rsidRPr="008171C3" w:rsidRDefault="00F34637" w:rsidP="00B829B5">
      <w:pPr>
        <w:ind w:firstLine="709"/>
        <w:jc w:val="both"/>
      </w:pPr>
      <w:r w:rsidRPr="005D2265">
        <w:t>10.</w:t>
      </w:r>
      <w:r w:rsidR="002A164E">
        <w:t>9</w:t>
      </w:r>
      <w:r w:rsidRPr="005D2265">
        <w:t xml:space="preserve">. </w:t>
      </w:r>
      <w:r w:rsidRPr="008171C3">
        <w:t>Страховщик вправе запросить иные документы</w:t>
      </w:r>
      <w:r w:rsidR="00594B7B" w:rsidRPr="008171C3">
        <w:t>, необходимые для оценки происшествия в качестве страхового случая и указать срок представления этих документов</w:t>
      </w:r>
      <w:r w:rsidR="0065425A" w:rsidRPr="008171C3">
        <w:t>.</w:t>
      </w:r>
    </w:p>
    <w:p w:rsidR="00012A8A" w:rsidRPr="008171C3" w:rsidRDefault="00F03B7A" w:rsidP="00B829B5">
      <w:pPr>
        <w:ind w:firstLine="709"/>
        <w:jc w:val="both"/>
      </w:pPr>
      <w:r w:rsidRPr="008171C3">
        <w:t>10.</w:t>
      </w:r>
      <w:r w:rsidR="002A164E" w:rsidRPr="008171C3">
        <w:t>10</w:t>
      </w:r>
      <w:r w:rsidRPr="008171C3">
        <w:t xml:space="preserve">. </w:t>
      </w:r>
      <w:r w:rsidR="00012A8A" w:rsidRPr="008171C3">
        <w:t>Документы, указанные в п. 10.3 настоящих Правил, принимаются Страховщиком с соблюдением следующих требований:</w:t>
      </w:r>
    </w:p>
    <w:p w:rsidR="00B50F88" w:rsidRPr="008171C3" w:rsidRDefault="00012A8A" w:rsidP="00B829B5">
      <w:pPr>
        <w:ind w:firstLine="851"/>
        <w:jc w:val="both"/>
      </w:pPr>
      <w:r w:rsidRPr="008171C3">
        <w:t xml:space="preserve">10.10.1. </w:t>
      </w:r>
      <w:r w:rsidR="00F03B7A" w:rsidRPr="008171C3">
        <w:t>В случае</w:t>
      </w:r>
      <w:proofErr w:type="gramStart"/>
      <w:r w:rsidR="00F03B7A" w:rsidRPr="008171C3">
        <w:t>,</w:t>
      </w:r>
      <w:proofErr w:type="gramEnd"/>
      <w:r w:rsidR="00F03B7A" w:rsidRPr="008171C3">
        <w:t xml:space="preserve"> если Страхователь передает документы, доставив их лично, Страховщик принимает документы по описи, реестру или акту приема-передачи. Опись, реестр или акт приема-передачи подписывается Страховщиком и Страхователем с указанием даты приема документов. Дата приема документов может быть внесена посредством использования автоматизированных систем.</w:t>
      </w:r>
    </w:p>
    <w:p w:rsidR="00F03B7A" w:rsidRPr="008171C3" w:rsidRDefault="002A164E" w:rsidP="00B829B5">
      <w:pPr>
        <w:ind w:firstLine="851"/>
        <w:jc w:val="both"/>
      </w:pPr>
      <w:r w:rsidRPr="008171C3">
        <w:lastRenderedPageBreak/>
        <w:t>10.1</w:t>
      </w:r>
      <w:r w:rsidR="00012A8A" w:rsidRPr="008171C3">
        <w:t>0.2</w:t>
      </w:r>
      <w:r w:rsidR="00B50F88" w:rsidRPr="008171C3">
        <w:t xml:space="preserve">. </w:t>
      </w:r>
      <w:proofErr w:type="gramStart"/>
      <w:r w:rsidR="00F03B7A" w:rsidRPr="008171C3">
        <w:t xml:space="preserve">При </w:t>
      </w:r>
      <w:r w:rsidR="00012A8A" w:rsidRPr="008171C3">
        <w:t xml:space="preserve">направлении Страхователем </w:t>
      </w:r>
      <w:r w:rsidR="00F03B7A" w:rsidRPr="008171C3">
        <w:t>документов</w:t>
      </w:r>
      <w:r w:rsidR="00012A8A" w:rsidRPr="008171C3">
        <w:t xml:space="preserve"> </w:t>
      </w:r>
      <w:r w:rsidR="00F03B7A" w:rsidRPr="008171C3">
        <w:t xml:space="preserve">почтовым отправлением или </w:t>
      </w:r>
      <w:r w:rsidR="00B50F88" w:rsidRPr="008171C3">
        <w:t>в форме электронного документа</w:t>
      </w:r>
      <w:r w:rsidR="00012A8A" w:rsidRPr="008171C3">
        <w:t>,</w:t>
      </w:r>
      <w:r w:rsidR="00B50F88" w:rsidRPr="008171C3">
        <w:t xml:space="preserve"> С</w:t>
      </w:r>
      <w:r w:rsidR="00F03B7A" w:rsidRPr="008171C3">
        <w:t>траховщик проверяет комплектность документов (</w:t>
      </w:r>
      <w:r w:rsidR="00B50F88" w:rsidRPr="008171C3">
        <w:t xml:space="preserve">их </w:t>
      </w:r>
      <w:r w:rsidR="00F03B7A" w:rsidRPr="008171C3">
        <w:t xml:space="preserve">соответствие </w:t>
      </w:r>
      <w:r w:rsidR="009B0C3B" w:rsidRPr="008171C3">
        <w:t xml:space="preserve">требованиям настоящих Правил и (или) </w:t>
      </w:r>
      <w:r w:rsidR="008171C3">
        <w:t>д</w:t>
      </w:r>
      <w:r w:rsidR="009B0C3B" w:rsidRPr="008171C3">
        <w:t>оговора страхования</w:t>
      </w:r>
      <w:r w:rsidR="008171C3">
        <w:t xml:space="preserve"> (страхового полиса)</w:t>
      </w:r>
      <w:r w:rsidR="00507B8E">
        <w:t xml:space="preserve"> </w:t>
      </w:r>
      <w:r w:rsidR="00F03B7A" w:rsidRPr="008171C3">
        <w:t>и правильность их оформления.</w:t>
      </w:r>
      <w:proofErr w:type="gramEnd"/>
    </w:p>
    <w:p w:rsidR="00B50F88" w:rsidRPr="008171C3" w:rsidRDefault="00F03B7A" w:rsidP="00B829B5">
      <w:pPr>
        <w:ind w:firstLine="851"/>
        <w:jc w:val="both"/>
      </w:pPr>
      <w:r w:rsidRPr="008171C3">
        <w:t>В случае если документы на страховую выплату были направлены без сопроводительного письма, содержащего перечень предст</w:t>
      </w:r>
      <w:r w:rsidR="00B50F88" w:rsidRPr="008171C3">
        <w:t>авленных документов или опись, С</w:t>
      </w:r>
      <w:r w:rsidRPr="008171C3">
        <w:t>траховщик не имеет права отказать в их приеме.</w:t>
      </w:r>
    </w:p>
    <w:p w:rsidR="00F03B7A" w:rsidRPr="008171C3" w:rsidRDefault="00B50F88" w:rsidP="00B829B5">
      <w:pPr>
        <w:ind w:firstLine="851"/>
        <w:jc w:val="both"/>
      </w:pPr>
      <w:r w:rsidRPr="008171C3">
        <w:t>10.1</w:t>
      </w:r>
      <w:r w:rsidR="00340ADC" w:rsidRPr="008171C3">
        <w:t>0.3</w:t>
      </w:r>
      <w:r w:rsidRPr="008171C3">
        <w:t xml:space="preserve">. </w:t>
      </w:r>
      <w:r w:rsidR="00F03B7A" w:rsidRPr="008171C3">
        <w:t>В случае</w:t>
      </w:r>
      <w:proofErr w:type="gramStart"/>
      <w:r w:rsidRPr="008171C3">
        <w:t>,</w:t>
      </w:r>
      <w:proofErr w:type="gramEnd"/>
      <w:r w:rsidRPr="008171C3">
        <w:t xml:space="preserve"> если </w:t>
      </w:r>
      <w:r w:rsidR="00340ADC" w:rsidRPr="008171C3">
        <w:t xml:space="preserve">предоставленных </w:t>
      </w:r>
      <w:r w:rsidRPr="008171C3">
        <w:t>Страховател</w:t>
      </w:r>
      <w:r w:rsidR="00340ADC" w:rsidRPr="008171C3">
        <w:t>ем</w:t>
      </w:r>
      <w:r w:rsidRPr="008171C3">
        <w:t xml:space="preserve"> </w:t>
      </w:r>
      <w:r w:rsidR="00F03B7A" w:rsidRPr="008171C3">
        <w:t>докумен</w:t>
      </w:r>
      <w:r w:rsidR="00340ADC" w:rsidRPr="008171C3">
        <w:t>тов</w:t>
      </w:r>
      <w:r w:rsidRPr="008171C3">
        <w:t xml:space="preserve"> </w:t>
      </w:r>
      <w:r w:rsidR="00F03B7A" w:rsidRPr="008171C3">
        <w:t>недостаточн</w:t>
      </w:r>
      <w:r w:rsidRPr="008171C3">
        <w:t>о</w:t>
      </w:r>
      <w:r w:rsidR="00F03B7A" w:rsidRPr="008171C3">
        <w:t xml:space="preserve"> для принятия </w:t>
      </w:r>
      <w:r w:rsidRPr="008171C3">
        <w:t>С</w:t>
      </w:r>
      <w:r w:rsidR="00F03B7A" w:rsidRPr="008171C3">
        <w:t>траховщиком решения</w:t>
      </w:r>
      <w:r w:rsidRPr="008171C3">
        <w:t xml:space="preserve"> о</w:t>
      </w:r>
      <w:r w:rsidR="002B0BFA" w:rsidRPr="008171C3">
        <w:t xml:space="preserve"> выплате страхового возмещения либо об отказе в страховой выплате </w:t>
      </w:r>
      <w:r w:rsidR="00F03B7A" w:rsidRPr="008171C3">
        <w:t xml:space="preserve">и (или) </w:t>
      </w:r>
      <w:r w:rsidR="002B0BFA" w:rsidRPr="008171C3">
        <w:t xml:space="preserve">предоставленные документы оформлены </w:t>
      </w:r>
      <w:r w:rsidR="00F03B7A" w:rsidRPr="008171C3">
        <w:t>ненадлежащим образом</w:t>
      </w:r>
      <w:r w:rsidR="00340ADC" w:rsidRPr="008171C3">
        <w:t>,</w:t>
      </w:r>
      <w:r w:rsidR="00F03B7A" w:rsidRPr="008171C3">
        <w:t xml:space="preserve"> </w:t>
      </w:r>
      <w:r w:rsidR="002B0BFA" w:rsidRPr="008171C3">
        <w:t>С</w:t>
      </w:r>
      <w:r w:rsidR="00F03B7A" w:rsidRPr="008171C3">
        <w:t xml:space="preserve">траховщик </w:t>
      </w:r>
      <w:r w:rsidR="00340ADC" w:rsidRPr="008171C3">
        <w:t>обязан принять</w:t>
      </w:r>
      <w:r w:rsidR="00A82CBD" w:rsidRPr="008171C3">
        <w:t xml:space="preserve"> документ</w:t>
      </w:r>
      <w:r w:rsidR="00340ADC" w:rsidRPr="008171C3">
        <w:t>ы и направить Страхов</w:t>
      </w:r>
      <w:r w:rsidR="00CD1182" w:rsidRPr="008171C3">
        <w:t>ателю</w:t>
      </w:r>
      <w:r w:rsidR="00340ADC" w:rsidRPr="008171C3">
        <w:t xml:space="preserve"> </w:t>
      </w:r>
      <w:r w:rsidR="00F03B7A" w:rsidRPr="008171C3">
        <w:t>переч</w:t>
      </w:r>
      <w:r w:rsidR="00A82CBD" w:rsidRPr="008171C3">
        <w:t>ень</w:t>
      </w:r>
      <w:r w:rsidR="00F03B7A" w:rsidRPr="008171C3">
        <w:t xml:space="preserve"> недостающих и (или) ненадлежащим образом оформленных документов</w:t>
      </w:r>
      <w:r w:rsidR="009B0C3B" w:rsidRPr="008171C3">
        <w:t xml:space="preserve"> в течение 15 (пятнадцати) рабочих дней</w:t>
      </w:r>
      <w:r w:rsidR="008171C3">
        <w:t xml:space="preserve"> с момента предоставления документов Страхователем</w:t>
      </w:r>
      <w:r w:rsidR="00F03B7A" w:rsidRPr="008171C3">
        <w:t>.</w:t>
      </w:r>
    </w:p>
    <w:p w:rsidR="00340ADC" w:rsidRPr="008171C3" w:rsidRDefault="00340ADC" w:rsidP="00B829B5">
      <w:pPr>
        <w:ind w:firstLine="851"/>
        <w:jc w:val="both"/>
      </w:pPr>
      <w:r w:rsidRPr="008171C3">
        <w:t xml:space="preserve">При </w:t>
      </w:r>
      <w:proofErr w:type="gramStart"/>
      <w:r w:rsidRPr="008171C3">
        <w:t>этом</w:t>
      </w:r>
      <w:proofErr w:type="gramEnd"/>
      <w:r w:rsidRPr="008171C3">
        <w:t xml:space="preserve"> срок принятия решения об осуществлении страховой выплаты не начинает течь до предоставления последнего из необходимых и надлежащим образом оформленных документов.</w:t>
      </w:r>
    </w:p>
    <w:p w:rsidR="009B0C3B" w:rsidRPr="008171C3" w:rsidRDefault="004E28FA" w:rsidP="00B829B5">
      <w:pPr>
        <w:ind w:firstLine="709"/>
        <w:jc w:val="both"/>
      </w:pPr>
      <w:r w:rsidRPr="008171C3">
        <w:t>10.1</w:t>
      </w:r>
      <w:r w:rsidR="00340ADC" w:rsidRPr="008171C3">
        <w:t>1</w:t>
      </w:r>
      <w:r w:rsidR="00E84D3B" w:rsidRPr="008171C3">
        <w:t>.</w:t>
      </w:r>
      <w:r w:rsidR="00F1670A" w:rsidRPr="008171C3">
        <w:t xml:space="preserve"> </w:t>
      </w:r>
      <w:proofErr w:type="gramStart"/>
      <w:r w:rsidR="00F1670A" w:rsidRPr="008171C3">
        <w:t>По письменному запросу Страхователя Страховщик в срок, не превышающий 30 (тридцати) календарных дней, обязан предоставить Страхователю в письменном виде исчерпывающую информацию и документы (в том числе копии документов и (или) выписки из них), на основании которых Страховщиком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w:t>
      </w:r>
      <w:proofErr w:type="gramEnd"/>
      <w:r w:rsidR="00F1670A" w:rsidRPr="008171C3">
        <w:t xml:space="preserve"> один ра</w:t>
      </w:r>
      <w:r w:rsidR="00B829B5">
        <w:t>з по каждому страховому случаю.</w:t>
      </w:r>
    </w:p>
    <w:p w:rsidR="009B0C3B" w:rsidRPr="008171C3" w:rsidRDefault="009B0C3B" w:rsidP="00B829B5">
      <w:pPr>
        <w:widowControl w:val="0"/>
        <w:shd w:val="clear" w:color="auto" w:fill="FFFFFF"/>
        <w:autoSpaceDE w:val="0"/>
        <w:autoSpaceDN w:val="0"/>
        <w:adjustRightInd w:val="0"/>
        <w:ind w:firstLine="709"/>
        <w:jc w:val="both"/>
      </w:pPr>
      <w:proofErr w:type="gramStart"/>
      <w:r w:rsidRPr="008171C3">
        <w:t>В случае отсутствия правовы</w:t>
      </w:r>
      <w:r>
        <w:t xml:space="preserve">х оснований для осуществления страховой выплаты (далее - решение об отказе) Страховщик в течение 3 (трех) рабочих дней после принятия решения об отказе информирует Страхователя в письменном виде об основаниях принятия такого решения со ссылками на нормы права и (или) условия договора страхования </w:t>
      </w:r>
      <w:r w:rsidR="008171C3">
        <w:t xml:space="preserve">(страхового полиса) </w:t>
      </w:r>
      <w:r>
        <w:t xml:space="preserve">и Правил, на </w:t>
      </w:r>
      <w:r w:rsidRPr="008171C3">
        <w:t>основании которых принято решение об отказе.</w:t>
      </w:r>
      <w:proofErr w:type="gramEnd"/>
    </w:p>
    <w:p w:rsidR="009B0C3B" w:rsidRPr="008171C3" w:rsidRDefault="009B0C3B" w:rsidP="00B829B5">
      <w:pPr>
        <w:ind w:firstLine="709"/>
        <w:jc w:val="both"/>
      </w:pPr>
      <w:proofErr w:type="gramStart"/>
      <w:r w:rsidRPr="008171C3">
        <w:t xml:space="preserve">Страховщик по письменному запросу Страхователя в срок, не превышающий 30 (тридцати) календарных дней с момента получения такого запроса, предоставляет документы (в том числе копии документов и (или) выписки из них), обосновывающие решение об отказе в страховой выплате (за исключением документов, которые свидетельствуют о возможных противоправных действиях </w:t>
      </w:r>
      <w:r w:rsidR="00BE362F" w:rsidRPr="008171C3">
        <w:t>получателя страховых услуг</w:t>
      </w:r>
      <w:r w:rsidRPr="008171C3">
        <w:t>, направленных на получение страховой выплаты) бесплатно один раз по каждому событию.</w:t>
      </w:r>
      <w:proofErr w:type="gramEnd"/>
    </w:p>
    <w:p w:rsidR="004E28FA" w:rsidRPr="008171C3" w:rsidRDefault="00F1670A" w:rsidP="00B829B5">
      <w:pPr>
        <w:ind w:firstLine="709"/>
        <w:jc w:val="both"/>
      </w:pPr>
      <w:r w:rsidRPr="008171C3">
        <w:t>Указанная информация и документы предоставляются в том объеме, в каком это не противоречит действующему законодательству.</w:t>
      </w:r>
    </w:p>
    <w:p w:rsidR="00F34637" w:rsidRPr="002C5D15" w:rsidRDefault="00F34637" w:rsidP="00E125FA">
      <w:pPr>
        <w:jc w:val="both"/>
      </w:pPr>
    </w:p>
    <w:p w:rsidR="005C2CA5" w:rsidRPr="00B829B5" w:rsidRDefault="00F34637" w:rsidP="00576DBB">
      <w:pPr>
        <w:jc w:val="center"/>
        <w:rPr>
          <w:b/>
          <w:sz w:val="28"/>
          <w:szCs w:val="28"/>
        </w:rPr>
      </w:pPr>
      <w:r w:rsidRPr="00B829B5">
        <w:rPr>
          <w:b/>
          <w:sz w:val="28"/>
          <w:szCs w:val="28"/>
        </w:rPr>
        <w:t xml:space="preserve">11. </w:t>
      </w:r>
      <w:r w:rsidR="00D15340" w:rsidRPr="00B829B5">
        <w:rPr>
          <w:b/>
          <w:sz w:val="28"/>
          <w:szCs w:val="28"/>
        </w:rPr>
        <w:t>ПОРЯДОК ОПРЕДЕЛЕНИЯ РАЗМЕРА УЩЕРБА</w:t>
      </w:r>
    </w:p>
    <w:p w:rsidR="00F34637" w:rsidRPr="00B829B5" w:rsidRDefault="005C2CA5" w:rsidP="008171C3">
      <w:pPr>
        <w:ind w:hanging="142"/>
        <w:jc w:val="center"/>
        <w:rPr>
          <w:b/>
          <w:sz w:val="28"/>
          <w:szCs w:val="28"/>
        </w:rPr>
      </w:pPr>
      <w:r w:rsidRPr="00B829B5">
        <w:rPr>
          <w:b/>
          <w:sz w:val="28"/>
          <w:szCs w:val="28"/>
        </w:rPr>
        <w:t>И СТРАХОВОЙ ВЫПЛАТЫ</w:t>
      </w:r>
    </w:p>
    <w:p w:rsidR="00B829B5" w:rsidRDefault="00B829B5">
      <w:pPr>
        <w:ind w:firstLine="540"/>
        <w:jc w:val="both"/>
      </w:pPr>
    </w:p>
    <w:p w:rsidR="00F34637" w:rsidRPr="00690B8E" w:rsidRDefault="00F34637" w:rsidP="00B829B5">
      <w:pPr>
        <w:ind w:firstLine="709"/>
        <w:jc w:val="both"/>
      </w:pPr>
      <w:r w:rsidRPr="00690B8E">
        <w:t xml:space="preserve">11.1. </w:t>
      </w:r>
      <w:r w:rsidR="00236524" w:rsidRPr="00690B8E">
        <w:t xml:space="preserve">При </w:t>
      </w:r>
      <w:proofErr w:type="gramStart"/>
      <w:r w:rsidR="00236524" w:rsidRPr="00690B8E">
        <w:t>предъявлении</w:t>
      </w:r>
      <w:proofErr w:type="gramEnd"/>
      <w:r w:rsidR="00236524" w:rsidRPr="00690B8E">
        <w:t xml:space="preserve"> Страхователю претензии </w:t>
      </w:r>
      <w:r w:rsidRPr="00690B8E">
        <w:t xml:space="preserve">Страховщик вправе предпринять </w:t>
      </w:r>
      <w:r w:rsidR="00236524" w:rsidRPr="00690B8E">
        <w:t xml:space="preserve">меры </w:t>
      </w:r>
      <w:r w:rsidRPr="00690B8E">
        <w:t>для внесудебной и судебной защиты интересов Страхователя.</w:t>
      </w:r>
      <w:r w:rsidR="00236524" w:rsidRPr="00690B8E">
        <w:t xml:space="preserve"> Совершение действий по защите интересов Страхователя не означает </w:t>
      </w:r>
      <w:r w:rsidRPr="00690B8E">
        <w:t>признани</w:t>
      </w:r>
      <w:r w:rsidR="00236524" w:rsidRPr="00690B8E">
        <w:t>е</w:t>
      </w:r>
      <w:r w:rsidRPr="00690B8E">
        <w:t xml:space="preserve"> Страховщиком </w:t>
      </w:r>
      <w:r w:rsidR="00236524" w:rsidRPr="00690B8E">
        <w:t xml:space="preserve">своей ответственности </w:t>
      </w:r>
      <w:r w:rsidRPr="00690B8E">
        <w:t>и не мо</w:t>
      </w:r>
      <w:r w:rsidR="00236524" w:rsidRPr="00690B8E">
        <w:t>жет</w:t>
      </w:r>
      <w:r w:rsidRPr="00690B8E">
        <w:t xml:space="preserve"> служить основанием для выплаты страхового возмещения.</w:t>
      </w:r>
    </w:p>
    <w:p w:rsidR="00F34637" w:rsidRPr="000165E5" w:rsidRDefault="00236524" w:rsidP="00B829B5">
      <w:pPr>
        <w:pStyle w:val="21"/>
        <w:ind w:firstLine="709"/>
        <w:rPr>
          <w:rFonts w:ascii="Times New Roman" w:hAnsi="Times New Roman"/>
        </w:rPr>
      </w:pPr>
      <w:r w:rsidRPr="00690B8E">
        <w:rPr>
          <w:rFonts w:ascii="Times New Roman" w:hAnsi="Times New Roman"/>
        </w:rPr>
        <w:t>11.</w:t>
      </w:r>
      <w:r w:rsidR="005679E1">
        <w:rPr>
          <w:rFonts w:ascii="Times New Roman" w:hAnsi="Times New Roman"/>
        </w:rPr>
        <w:t>2</w:t>
      </w:r>
      <w:r w:rsidR="00F34637" w:rsidRPr="00690B8E">
        <w:rPr>
          <w:rFonts w:ascii="Times New Roman" w:hAnsi="Times New Roman"/>
        </w:rPr>
        <w:t xml:space="preserve">. Страховое возмещение выплачивается при условии </w:t>
      </w:r>
      <w:r w:rsidR="004B574A" w:rsidRPr="00690B8E">
        <w:rPr>
          <w:rFonts w:ascii="Times New Roman" w:hAnsi="Times New Roman"/>
        </w:rPr>
        <w:t xml:space="preserve">признания происшествия </w:t>
      </w:r>
      <w:r w:rsidR="004C49C4" w:rsidRPr="00690B8E">
        <w:rPr>
          <w:rFonts w:ascii="Times New Roman" w:hAnsi="Times New Roman"/>
        </w:rPr>
        <w:t xml:space="preserve">страховым </w:t>
      </w:r>
      <w:r w:rsidR="004B574A" w:rsidRPr="00690B8E">
        <w:rPr>
          <w:rFonts w:ascii="Times New Roman" w:hAnsi="Times New Roman"/>
        </w:rPr>
        <w:t>случаем</w:t>
      </w:r>
      <w:r w:rsidR="005B643E" w:rsidRPr="00690B8E">
        <w:rPr>
          <w:rFonts w:ascii="Times New Roman" w:hAnsi="Times New Roman"/>
        </w:rPr>
        <w:t xml:space="preserve"> и</w:t>
      </w:r>
      <w:r w:rsidR="004B574A" w:rsidRPr="00690B8E">
        <w:rPr>
          <w:rFonts w:ascii="Times New Roman" w:hAnsi="Times New Roman"/>
        </w:rPr>
        <w:t xml:space="preserve"> </w:t>
      </w:r>
      <w:r w:rsidR="00F34637" w:rsidRPr="00690B8E">
        <w:rPr>
          <w:rFonts w:ascii="Times New Roman" w:hAnsi="Times New Roman"/>
        </w:rPr>
        <w:t>выполнения Страхователем обязанностей по договору</w:t>
      </w:r>
      <w:r w:rsidR="00F875F6">
        <w:rPr>
          <w:rFonts w:ascii="Times New Roman" w:hAnsi="Times New Roman"/>
        </w:rPr>
        <w:t xml:space="preserve"> (полису)</w:t>
      </w:r>
      <w:r w:rsidR="004B574A" w:rsidRPr="00690B8E">
        <w:rPr>
          <w:rFonts w:ascii="Times New Roman" w:hAnsi="Times New Roman"/>
        </w:rPr>
        <w:t xml:space="preserve">. Страховое возмещение </w:t>
      </w:r>
      <w:r w:rsidR="004B574A" w:rsidRPr="000165E5">
        <w:rPr>
          <w:rFonts w:ascii="Times New Roman" w:hAnsi="Times New Roman"/>
        </w:rPr>
        <w:t xml:space="preserve">выплачивается </w:t>
      </w:r>
      <w:r w:rsidR="00F34637" w:rsidRPr="000165E5">
        <w:rPr>
          <w:rFonts w:ascii="Times New Roman" w:hAnsi="Times New Roman"/>
        </w:rPr>
        <w:t>Страховател</w:t>
      </w:r>
      <w:r w:rsidR="004B574A" w:rsidRPr="000165E5">
        <w:rPr>
          <w:rFonts w:ascii="Times New Roman" w:hAnsi="Times New Roman"/>
        </w:rPr>
        <w:t xml:space="preserve">ю после представления документов, подтверждающих компенсацию </w:t>
      </w:r>
      <w:r w:rsidR="00EE5BB1" w:rsidRPr="000165E5">
        <w:rPr>
          <w:rFonts w:ascii="Times New Roman" w:hAnsi="Times New Roman"/>
        </w:rPr>
        <w:t xml:space="preserve">им </w:t>
      </w:r>
      <w:r w:rsidR="004B574A" w:rsidRPr="000165E5">
        <w:rPr>
          <w:rFonts w:ascii="Times New Roman" w:hAnsi="Times New Roman"/>
        </w:rPr>
        <w:t xml:space="preserve">причиненного </w:t>
      </w:r>
      <w:r w:rsidR="001110D5" w:rsidRPr="000165E5">
        <w:rPr>
          <w:rFonts w:ascii="Times New Roman" w:hAnsi="Times New Roman"/>
        </w:rPr>
        <w:t>вреда</w:t>
      </w:r>
      <w:r w:rsidR="004B574A" w:rsidRPr="000165E5">
        <w:rPr>
          <w:rFonts w:ascii="Times New Roman" w:hAnsi="Times New Roman"/>
        </w:rPr>
        <w:t>. По заявлению Страхователя страховое возмещение может быть выплачено Страховщиком непосредственно Выгодоприобретателю</w:t>
      </w:r>
      <w:r w:rsidR="008F27AA" w:rsidRPr="000165E5">
        <w:rPr>
          <w:rFonts w:ascii="Times New Roman" w:hAnsi="Times New Roman"/>
        </w:rPr>
        <w:t>.</w:t>
      </w:r>
    </w:p>
    <w:p w:rsidR="008F27AA" w:rsidRPr="00C608B7" w:rsidRDefault="008F27AA" w:rsidP="00B829B5">
      <w:pPr>
        <w:pStyle w:val="21"/>
        <w:ind w:firstLine="709"/>
        <w:rPr>
          <w:rFonts w:ascii="Times New Roman" w:hAnsi="Times New Roman"/>
        </w:rPr>
      </w:pPr>
      <w:r w:rsidRPr="000165E5">
        <w:rPr>
          <w:rFonts w:ascii="Times New Roman" w:hAnsi="Times New Roman"/>
          <w:szCs w:val="24"/>
        </w:rPr>
        <w:lastRenderedPageBreak/>
        <w:t xml:space="preserve">Страховая выплата по договорам страхования </w:t>
      </w:r>
      <w:r w:rsidR="008171C3" w:rsidRPr="000165E5">
        <w:rPr>
          <w:rFonts w:ascii="Times New Roman" w:hAnsi="Times New Roman"/>
          <w:szCs w:val="24"/>
        </w:rPr>
        <w:t xml:space="preserve">(страховым полисам) </w:t>
      </w:r>
      <w:r w:rsidRPr="000165E5">
        <w:rPr>
          <w:rFonts w:ascii="Times New Roman" w:hAnsi="Times New Roman"/>
          <w:szCs w:val="24"/>
        </w:rPr>
        <w:t>производится в валюте Российской Федерации</w:t>
      </w:r>
      <w:r w:rsidR="00204DA3" w:rsidRPr="000165E5">
        <w:rPr>
          <w:rFonts w:ascii="Times New Roman" w:hAnsi="Times New Roman"/>
          <w:szCs w:val="24"/>
        </w:rPr>
        <w:t xml:space="preserve"> </w:t>
      </w:r>
      <w:r w:rsidR="00204DA3" w:rsidRPr="000165E5">
        <w:rPr>
          <w:rFonts w:ascii="Times New Roman" w:hAnsi="Times New Roman"/>
        </w:rPr>
        <w:t>в сумме, эквивалентной сумме убытка в иностранной валюте</w:t>
      </w:r>
      <w:r w:rsidRPr="000165E5">
        <w:rPr>
          <w:rFonts w:ascii="Times New Roman" w:hAnsi="Times New Roman"/>
          <w:szCs w:val="24"/>
        </w:rPr>
        <w:t>,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r w:rsidR="00204DA3" w:rsidRPr="000165E5">
        <w:rPr>
          <w:rFonts w:ascii="Times New Roman" w:hAnsi="Times New Roman"/>
          <w:szCs w:val="24"/>
        </w:rPr>
        <w:t xml:space="preserve"> </w:t>
      </w:r>
      <w:r w:rsidR="00204DA3" w:rsidRPr="000165E5">
        <w:rPr>
          <w:rFonts w:ascii="Times New Roman" w:hAnsi="Times New Roman"/>
        </w:rPr>
        <w:t>Если договором страхования (страховым полисом) или соглашением сторон не предусмотрено иное, пересчет иностранной валюты в рубли осуществляется по официальному курсу ЦБ РФ на дату выплаты страхового возмещения.</w:t>
      </w:r>
    </w:p>
    <w:p w:rsidR="00F34637" w:rsidRPr="002C5D15" w:rsidRDefault="00236524" w:rsidP="00B829B5">
      <w:pPr>
        <w:ind w:firstLine="709"/>
        <w:jc w:val="both"/>
        <w:rPr>
          <w:u w:val="single"/>
        </w:rPr>
      </w:pPr>
      <w:r w:rsidRPr="002C5D15">
        <w:t>11.</w:t>
      </w:r>
      <w:r w:rsidR="005679E1">
        <w:t>3</w:t>
      </w:r>
      <w:r w:rsidR="00F34637" w:rsidRPr="002C5D15">
        <w:t xml:space="preserve">. </w:t>
      </w:r>
      <w:r w:rsidR="00EE3010">
        <w:t>В сумму страхового возмещения включаются</w:t>
      </w:r>
      <w:r w:rsidR="00F34637" w:rsidRPr="002C5D15">
        <w:t>:</w:t>
      </w:r>
    </w:p>
    <w:p w:rsidR="00F34637" w:rsidRPr="00ED52EB" w:rsidRDefault="00236524" w:rsidP="00B829B5">
      <w:pPr>
        <w:ind w:right="-87" w:firstLine="851"/>
        <w:jc w:val="both"/>
        <w:rPr>
          <w:i/>
          <w:iCs/>
          <w:u w:val="single"/>
        </w:rPr>
      </w:pPr>
      <w:r w:rsidRPr="002A10C0">
        <w:rPr>
          <w:u w:val="single"/>
        </w:rPr>
        <w:t>11.</w:t>
      </w:r>
      <w:r w:rsidR="005679E1">
        <w:rPr>
          <w:u w:val="single"/>
        </w:rPr>
        <w:t>3</w:t>
      </w:r>
      <w:r w:rsidR="00F34637" w:rsidRPr="002A10C0">
        <w:rPr>
          <w:u w:val="single"/>
        </w:rPr>
        <w:t>.1. П</w:t>
      </w:r>
      <w:r w:rsidR="00EE3010">
        <w:rPr>
          <w:u w:val="single"/>
        </w:rPr>
        <w:t xml:space="preserve">ри </w:t>
      </w:r>
      <w:proofErr w:type="gramStart"/>
      <w:r w:rsidR="00EE3010">
        <w:rPr>
          <w:u w:val="single"/>
        </w:rPr>
        <w:t>наступлении</w:t>
      </w:r>
      <w:proofErr w:type="gramEnd"/>
      <w:r w:rsidR="00F34637" w:rsidRPr="002A10C0">
        <w:rPr>
          <w:u w:val="single"/>
        </w:rPr>
        <w:t xml:space="preserve"> </w:t>
      </w:r>
      <w:r w:rsidR="00F34637" w:rsidRPr="008430B7">
        <w:rPr>
          <w:caps/>
          <w:u w:val="single"/>
        </w:rPr>
        <w:t>ГРАЖДАНСКОЙ ответственностИ перед правомочным лицом ЗА ГИБЕЛЬ И ПОВРЕЖДЕНИЕ ГРУЗА</w:t>
      </w:r>
    </w:p>
    <w:p w:rsidR="009A3533" w:rsidRDefault="00236524" w:rsidP="00B829B5">
      <w:pPr>
        <w:ind w:firstLine="993"/>
        <w:jc w:val="both"/>
      </w:pPr>
      <w:r w:rsidRPr="00690B8E">
        <w:t>11.</w:t>
      </w:r>
      <w:r w:rsidR="005679E1">
        <w:t>3</w:t>
      </w:r>
      <w:r w:rsidR="00F34637" w:rsidRPr="00690B8E">
        <w:t>.1.1. Убытки пра</w:t>
      </w:r>
      <w:r w:rsidR="004B574A" w:rsidRPr="00690B8E">
        <w:t xml:space="preserve">вомочного </w:t>
      </w:r>
      <w:r w:rsidR="00F34637" w:rsidRPr="00690B8E">
        <w:t>лица в размере</w:t>
      </w:r>
      <w:r w:rsidR="000E759B">
        <w:t>:</w:t>
      </w:r>
    </w:p>
    <w:p w:rsidR="009A3533" w:rsidRDefault="00F34637" w:rsidP="00B829B5">
      <w:pPr>
        <w:numPr>
          <w:ilvl w:val="0"/>
          <w:numId w:val="41"/>
        </w:numPr>
        <w:tabs>
          <w:tab w:val="left" w:pos="426"/>
        </w:tabs>
        <w:ind w:left="0" w:firstLine="0"/>
        <w:jc w:val="both"/>
      </w:pPr>
      <w:r w:rsidRPr="00690B8E">
        <w:t xml:space="preserve">стоимости груза в случае </w:t>
      </w:r>
      <w:r w:rsidR="009A3533">
        <w:t xml:space="preserve">его </w:t>
      </w:r>
      <w:r w:rsidRPr="00690B8E">
        <w:t>полной гибели или утраты</w:t>
      </w:r>
      <w:r w:rsidR="009A3533">
        <w:t>;</w:t>
      </w:r>
    </w:p>
    <w:p w:rsidR="000E759B" w:rsidRPr="000C7EA8" w:rsidRDefault="009E31D6" w:rsidP="00B829B5">
      <w:pPr>
        <w:numPr>
          <w:ilvl w:val="0"/>
          <w:numId w:val="41"/>
        </w:numPr>
        <w:tabs>
          <w:tab w:val="left" w:pos="426"/>
        </w:tabs>
        <w:ind w:left="0" w:firstLine="0"/>
        <w:jc w:val="both"/>
      </w:pPr>
      <w:r>
        <w:t>с</w:t>
      </w:r>
      <w:r w:rsidR="009A3533" w:rsidRPr="000C7EA8">
        <w:t xml:space="preserve">уммы уценки или суммы расходов по устранению повреждения в случае повреждения </w:t>
      </w:r>
      <w:r w:rsidR="006B0016" w:rsidRPr="000C7EA8">
        <w:t>груза. Сумма уценки определяется на основании заключения эксперта. Расходы по устранению повреждения включают</w:t>
      </w:r>
      <w:r w:rsidR="000E759B" w:rsidRPr="000C7EA8">
        <w:t>:</w:t>
      </w:r>
    </w:p>
    <w:p w:rsidR="000E759B" w:rsidRPr="000C7EA8" w:rsidRDefault="006B0016" w:rsidP="00B829B5">
      <w:pPr>
        <w:ind w:firstLine="426"/>
        <w:jc w:val="both"/>
      </w:pPr>
      <w:r w:rsidRPr="000C7EA8">
        <w:t>а)</w:t>
      </w:r>
      <w:r w:rsidR="000E759B" w:rsidRPr="000C7EA8">
        <w:t xml:space="preserve"> </w:t>
      </w:r>
      <w:r w:rsidR="00B829B5">
        <w:t>стоимость работ;</w:t>
      </w:r>
    </w:p>
    <w:p w:rsidR="000E759B" w:rsidRPr="000C7EA8" w:rsidRDefault="006B0016" w:rsidP="00B829B5">
      <w:pPr>
        <w:ind w:firstLine="426"/>
        <w:jc w:val="both"/>
      </w:pPr>
      <w:r w:rsidRPr="000C7EA8">
        <w:t>б)</w:t>
      </w:r>
      <w:r w:rsidR="000E759B" w:rsidRPr="000C7EA8">
        <w:t xml:space="preserve"> </w:t>
      </w:r>
      <w:r w:rsidRPr="000C7EA8">
        <w:t>стоимость деталей и запчастей</w:t>
      </w:r>
      <w:r w:rsidR="00DF2B4E" w:rsidRPr="000C7EA8">
        <w:t xml:space="preserve"> (с учетом их износа)</w:t>
      </w:r>
      <w:r w:rsidR="00B829B5">
        <w:t>;</w:t>
      </w:r>
    </w:p>
    <w:p w:rsidR="000E759B" w:rsidRPr="000C7EA8" w:rsidRDefault="006B0016" w:rsidP="00B829B5">
      <w:pPr>
        <w:ind w:firstLine="426"/>
        <w:jc w:val="both"/>
      </w:pPr>
      <w:r w:rsidRPr="000C7EA8">
        <w:t>в)</w:t>
      </w:r>
      <w:r w:rsidR="000E759B" w:rsidRPr="000C7EA8">
        <w:t xml:space="preserve"> </w:t>
      </w:r>
      <w:r w:rsidRPr="000C7EA8">
        <w:t>не включенные изначально в стоимость груза транспортные расходы по доставке поврежденного груза к месту ремонта или по доставке деталей и запчастей</w:t>
      </w:r>
      <w:r w:rsidR="000E759B" w:rsidRPr="000C7EA8">
        <w:t xml:space="preserve"> и </w:t>
      </w:r>
      <w:r w:rsidRPr="000C7EA8">
        <w:t>таможенные платежи.</w:t>
      </w:r>
    </w:p>
    <w:p w:rsidR="00F34637" w:rsidRPr="000A55B0" w:rsidRDefault="00F34637" w:rsidP="00B829B5">
      <w:pPr>
        <w:ind w:firstLine="993"/>
        <w:jc w:val="both"/>
      </w:pPr>
      <w:r w:rsidRPr="00690B8E">
        <w:t xml:space="preserve">Стоимость груза определяется по правилам и с учетом ограничений, установленных международным или национальным </w:t>
      </w:r>
      <w:r w:rsidRPr="000A55B0">
        <w:t>транспортным законодательством</w:t>
      </w:r>
      <w:r w:rsidR="00A32F61" w:rsidRPr="000A55B0">
        <w:t>,</w:t>
      </w:r>
      <w:r w:rsidR="003E64F4" w:rsidRPr="000A55B0">
        <w:rPr>
          <w:color w:val="FF0000"/>
        </w:rPr>
        <w:t xml:space="preserve"> </w:t>
      </w:r>
      <w:r w:rsidR="003E64F4" w:rsidRPr="000A55B0">
        <w:t>если иное не предусмотрено договором страхования</w:t>
      </w:r>
      <w:r w:rsidR="002951A4" w:rsidRPr="000A55B0">
        <w:t xml:space="preserve"> (страховым полисом)</w:t>
      </w:r>
      <w:r w:rsidR="003E64F4" w:rsidRPr="000A55B0">
        <w:t>.</w:t>
      </w:r>
    </w:p>
    <w:p w:rsidR="005F4585" w:rsidRPr="000A55B0" w:rsidRDefault="00236524" w:rsidP="00B829B5">
      <w:pPr>
        <w:tabs>
          <w:tab w:val="left" w:pos="993"/>
        </w:tabs>
        <w:ind w:firstLine="993"/>
        <w:jc w:val="both"/>
      </w:pPr>
      <w:r w:rsidRPr="000A55B0">
        <w:t>11.</w:t>
      </w:r>
      <w:r w:rsidR="005679E1" w:rsidRPr="000A55B0">
        <w:t>3</w:t>
      </w:r>
      <w:r w:rsidR="00F34637" w:rsidRPr="000A55B0">
        <w:t>.1.2. Транспортные расходы</w:t>
      </w:r>
      <w:r w:rsidR="00EE680E" w:rsidRPr="000A55B0">
        <w:t xml:space="preserve">, таможенные </w:t>
      </w:r>
      <w:r w:rsidR="003E64F4" w:rsidRPr="000A55B0">
        <w:t>платежи</w:t>
      </w:r>
      <w:r w:rsidR="001822C8" w:rsidRPr="000A55B0">
        <w:t xml:space="preserve"> и</w:t>
      </w:r>
      <w:r w:rsidR="003E64F4" w:rsidRPr="000A55B0">
        <w:t xml:space="preserve"> иные расходы</w:t>
      </w:r>
      <w:r w:rsidR="001822C8" w:rsidRPr="000A55B0">
        <w:t xml:space="preserve">, связанные с перевозкой, </w:t>
      </w:r>
      <w:r w:rsidR="000E759B" w:rsidRPr="000A55B0">
        <w:t>возмещение которых возложено на Страхователя в соответствии с законодательством</w:t>
      </w:r>
      <w:r w:rsidR="007F004C" w:rsidRPr="000A55B0">
        <w:t>,</w:t>
      </w:r>
      <w:r w:rsidR="000E759B" w:rsidRPr="000A55B0">
        <w:t xml:space="preserve">  </w:t>
      </w:r>
      <w:r w:rsidR="001822C8" w:rsidRPr="000A55B0">
        <w:t>возмещаются</w:t>
      </w:r>
      <w:r w:rsidR="005F4585" w:rsidRPr="000A55B0">
        <w:t xml:space="preserve"> </w:t>
      </w:r>
      <w:r w:rsidR="00F34637" w:rsidRPr="000A55B0">
        <w:t xml:space="preserve">полностью в случае потери всего груза или пропорционально </w:t>
      </w:r>
      <w:r w:rsidR="004B574A" w:rsidRPr="000A55B0">
        <w:t>размеру</w:t>
      </w:r>
      <w:r w:rsidR="00F34637" w:rsidRPr="000A55B0">
        <w:t xml:space="preserve"> </w:t>
      </w:r>
      <w:r w:rsidR="001110D5" w:rsidRPr="000A55B0">
        <w:t xml:space="preserve">вреда </w:t>
      </w:r>
      <w:r w:rsidR="00B829B5">
        <w:t>при частичной потере.</w:t>
      </w:r>
    </w:p>
    <w:p w:rsidR="001822C8" w:rsidRPr="000A55B0" w:rsidRDefault="001822C8" w:rsidP="00B829B5">
      <w:pPr>
        <w:tabs>
          <w:tab w:val="left" w:pos="993"/>
        </w:tabs>
        <w:ind w:firstLine="993"/>
        <w:jc w:val="both"/>
      </w:pPr>
      <w:r w:rsidRPr="000A55B0">
        <w:t>Таможенные платежи включают: таможенную пошлину, сборы за таможенное оформление</w:t>
      </w:r>
      <w:r w:rsidR="007F004C" w:rsidRPr="000A55B0">
        <w:t xml:space="preserve"> и</w:t>
      </w:r>
      <w:r w:rsidRPr="000A55B0">
        <w:t xml:space="preserve"> налоги, уплаченные пр</w:t>
      </w:r>
      <w:r w:rsidR="00B829B5">
        <w:t>и подаче таможенной декларации.</w:t>
      </w:r>
    </w:p>
    <w:p w:rsidR="001822C8" w:rsidRPr="000A55B0" w:rsidRDefault="001822C8" w:rsidP="00B829B5">
      <w:pPr>
        <w:tabs>
          <w:tab w:val="left" w:pos="993"/>
        </w:tabs>
        <w:ind w:right="-87" w:firstLine="993"/>
        <w:jc w:val="both"/>
      </w:pPr>
      <w:r w:rsidRPr="000A55B0">
        <w:t xml:space="preserve">Специальная оговорка: если утрата груза или его части произошла до </w:t>
      </w:r>
      <w:proofErr w:type="gramStart"/>
      <w:r w:rsidRPr="000A55B0">
        <w:t>подачи грузовой таможенной декларации, уплаченные декларантом впоследствии таможенные платежи в отношении этого груза возмещению не подлежат</w:t>
      </w:r>
      <w:proofErr w:type="gramEnd"/>
      <w:r w:rsidRPr="000A55B0">
        <w:t>. Не возмещаются также пени за просрочку уплаты таможенных платежей</w:t>
      </w:r>
      <w:r w:rsidR="003936DD" w:rsidRPr="000A55B0">
        <w:t xml:space="preserve"> и</w:t>
      </w:r>
      <w:r w:rsidRPr="000A55B0">
        <w:t xml:space="preserve"> суммы таможенных платежей, от уплаты которых декларант освобождается в соответствии с законодательством (гибель груза вследствие аварии, действия непреодолимой силы, естественной убыли или из</w:t>
      </w:r>
      <w:r w:rsidR="00B829B5">
        <w:t>носа и т.п.).</w:t>
      </w:r>
    </w:p>
    <w:p w:rsidR="00AF0DBC" w:rsidRPr="000A55B0" w:rsidRDefault="003936DD" w:rsidP="00B829B5">
      <w:pPr>
        <w:pStyle w:val="ConsPlusNormal"/>
        <w:widowControl/>
        <w:tabs>
          <w:tab w:val="left" w:pos="993"/>
        </w:tabs>
        <w:ind w:firstLine="993"/>
        <w:jc w:val="both"/>
        <w:rPr>
          <w:rFonts w:ascii="Times New Roman" w:hAnsi="Times New Roman" w:cs="Times New Roman"/>
          <w:sz w:val="24"/>
          <w:szCs w:val="24"/>
        </w:rPr>
      </w:pPr>
      <w:r w:rsidRPr="000A55B0">
        <w:rPr>
          <w:rFonts w:ascii="Times New Roman" w:hAnsi="Times New Roman" w:cs="Times New Roman"/>
          <w:sz w:val="24"/>
          <w:szCs w:val="24"/>
        </w:rPr>
        <w:t>11.</w:t>
      </w:r>
      <w:r w:rsidR="005679E1" w:rsidRPr="000A55B0">
        <w:rPr>
          <w:rFonts w:ascii="Times New Roman" w:hAnsi="Times New Roman" w:cs="Times New Roman"/>
          <w:sz w:val="24"/>
          <w:szCs w:val="24"/>
        </w:rPr>
        <w:t>3</w:t>
      </w:r>
      <w:r w:rsidRPr="000A55B0">
        <w:rPr>
          <w:rFonts w:ascii="Times New Roman" w:hAnsi="Times New Roman" w:cs="Times New Roman"/>
          <w:sz w:val="24"/>
          <w:szCs w:val="24"/>
        </w:rPr>
        <w:t xml:space="preserve">.1.3. </w:t>
      </w:r>
      <w:proofErr w:type="gramStart"/>
      <w:r w:rsidR="00AF0DBC" w:rsidRPr="000A55B0">
        <w:rPr>
          <w:rFonts w:ascii="Times New Roman" w:hAnsi="Times New Roman" w:cs="Times New Roman"/>
          <w:sz w:val="24"/>
          <w:szCs w:val="24"/>
        </w:rPr>
        <w:t>Если по получении страхового воз</w:t>
      </w:r>
      <w:r w:rsidR="007F004C" w:rsidRPr="000A55B0">
        <w:rPr>
          <w:rFonts w:ascii="Times New Roman" w:hAnsi="Times New Roman" w:cs="Times New Roman"/>
          <w:sz w:val="24"/>
          <w:szCs w:val="24"/>
        </w:rPr>
        <w:t>мещения в связи с утратой или гибелью груза этот груз будет найден или окажется непогибшим</w:t>
      </w:r>
      <w:r w:rsidR="00AF0DBC" w:rsidRPr="000A55B0">
        <w:rPr>
          <w:rFonts w:ascii="Times New Roman" w:hAnsi="Times New Roman" w:cs="Times New Roman"/>
          <w:sz w:val="24"/>
          <w:szCs w:val="24"/>
        </w:rPr>
        <w:t xml:space="preserve">, </w:t>
      </w:r>
      <w:r w:rsidR="002951A4" w:rsidRPr="000A55B0">
        <w:rPr>
          <w:rFonts w:ascii="Times New Roman" w:hAnsi="Times New Roman" w:cs="Times New Roman"/>
          <w:sz w:val="24"/>
          <w:szCs w:val="24"/>
        </w:rPr>
        <w:t>С</w:t>
      </w:r>
      <w:r w:rsidR="00AF0DBC" w:rsidRPr="000A55B0">
        <w:rPr>
          <w:rFonts w:ascii="Times New Roman" w:hAnsi="Times New Roman" w:cs="Times New Roman"/>
          <w:sz w:val="24"/>
          <w:szCs w:val="24"/>
        </w:rPr>
        <w:t xml:space="preserve">траховщик может требовать, чтобы </w:t>
      </w:r>
      <w:r w:rsidR="002951A4" w:rsidRPr="000A55B0">
        <w:rPr>
          <w:rFonts w:ascii="Times New Roman" w:hAnsi="Times New Roman" w:cs="Times New Roman"/>
          <w:sz w:val="24"/>
          <w:szCs w:val="24"/>
        </w:rPr>
        <w:t xml:space="preserve">Страхователь </w:t>
      </w:r>
      <w:r w:rsidR="00AF0DBC" w:rsidRPr="000A55B0">
        <w:rPr>
          <w:rFonts w:ascii="Times New Roman" w:hAnsi="Times New Roman" w:cs="Times New Roman"/>
          <w:sz w:val="24"/>
          <w:szCs w:val="24"/>
        </w:rPr>
        <w:t xml:space="preserve">или </w:t>
      </w:r>
      <w:r w:rsidR="002951A4" w:rsidRPr="000A55B0">
        <w:rPr>
          <w:rFonts w:ascii="Times New Roman" w:hAnsi="Times New Roman" w:cs="Times New Roman"/>
          <w:sz w:val="24"/>
          <w:szCs w:val="24"/>
        </w:rPr>
        <w:t>В</w:t>
      </w:r>
      <w:r w:rsidR="00AF0DBC" w:rsidRPr="000A55B0">
        <w:rPr>
          <w:rFonts w:ascii="Times New Roman" w:hAnsi="Times New Roman" w:cs="Times New Roman"/>
          <w:sz w:val="24"/>
          <w:szCs w:val="24"/>
        </w:rPr>
        <w:t>ыгодоприобретатель (в зависимости от того</w:t>
      </w:r>
      <w:r w:rsidR="00AF0DBC" w:rsidRPr="00B13A82">
        <w:rPr>
          <w:rFonts w:ascii="Times New Roman" w:hAnsi="Times New Roman" w:cs="Times New Roman"/>
          <w:sz w:val="24"/>
          <w:szCs w:val="24"/>
        </w:rPr>
        <w:t xml:space="preserve">, кому было перечислено страховое возмещение), возвратил страховое возмещение за вычетом той его части, которая соответствует реальному </w:t>
      </w:r>
      <w:r w:rsidR="00AF0DBC" w:rsidRPr="000A55B0">
        <w:rPr>
          <w:rFonts w:ascii="Times New Roman" w:hAnsi="Times New Roman" w:cs="Times New Roman"/>
          <w:sz w:val="24"/>
          <w:szCs w:val="24"/>
        </w:rPr>
        <w:t xml:space="preserve">ущербу, причиненному </w:t>
      </w:r>
      <w:r w:rsidR="002951A4" w:rsidRPr="000A55B0">
        <w:rPr>
          <w:rFonts w:ascii="Times New Roman" w:hAnsi="Times New Roman" w:cs="Times New Roman"/>
          <w:sz w:val="24"/>
          <w:szCs w:val="24"/>
        </w:rPr>
        <w:t>С</w:t>
      </w:r>
      <w:r w:rsidR="00AF0DBC" w:rsidRPr="000A55B0">
        <w:rPr>
          <w:rFonts w:ascii="Times New Roman" w:hAnsi="Times New Roman" w:cs="Times New Roman"/>
          <w:sz w:val="24"/>
          <w:szCs w:val="24"/>
        </w:rPr>
        <w:t xml:space="preserve">трахователю или </w:t>
      </w:r>
      <w:r w:rsidR="002951A4" w:rsidRPr="000A55B0">
        <w:rPr>
          <w:rFonts w:ascii="Times New Roman" w:hAnsi="Times New Roman" w:cs="Times New Roman"/>
          <w:sz w:val="24"/>
          <w:szCs w:val="24"/>
        </w:rPr>
        <w:t>В</w:t>
      </w:r>
      <w:r w:rsidR="00AF0DBC" w:rsidRPr="000A55B0">
        <w:rPr>
          <w:rFonts w:ascii="Times New Roman" w:hAnsi="Times New Roman" w:cs="Times New Roman"/>
          <w:sz w:val="24"/>
          <w:szCs w:val="24"/>
        </w:rPr>
        <w:t>ыгодоприобретателю.</w:t>
      </w:r>
      <w:proofErr w:type="gramEnd"/>
    </w:p>
    <w:p w:rsidR="00ED52EB" w:rsidRPr="000A55B0" w:rsidRDefault="00AA3D4F" w:rsidP="00B829B5">
      <w:pPr>
        <w:ind w:right="-87" w:firstLine="851"/>
        <w:jc w:val="both"/>
        <w:rPr>
          <w:caps/>
          <w:u w:val="single"/>
        </w:rPr>
      </w:pPr>
      <w:r w:rsidRPr="000A55B0">
        <w:rPr>
          <w:u w:val="single"/>
        </w:rPr>
        <w:t>11.</w:t>
      </w:r>
      <w:r w:rsidR="005679E1" w:rsidRPr="000A55B0">
        <w:rPr>
          <w:u w:val="single"/>
        </w:rPr>
        <w:t>3</w:t>
      </w:r>
      <w:r w:rsidR="00F34637" w:rsidRPr="000A55B0">
        <w:rPr>
          <w:u w:val="single"/>
        </w:rPr>
        <w:t>.2. П</w:t>
      </w:r>
      <w:r w:rsidR="00EE3010" w:rsidRPr="000A55B0">
        <w:rPr>
          <w:u w:val="single"/>
        </w:rPr>
        <w:t xml:space="preserve">ри </w:t>
      </w:r>
      <w:proofErr w:type="gramStart"/>
      <w:r w:rsidR="00EE3010" w:rsidRPr="000A55B0">
        <w:rPr>
          <w:u w:val="single"/>
        </w:rPr>
        <w:t>наступлении</w:t>
      </w:r>
      <w:proofErr w:type="gramEnd"/>
      <w:r w:rsidR="00F34637" w:rsidRPr="000A55B0">
        <w:rPr>
          <w:u w:val="single"/>
        </w:rPr>
        <w:t xml:space="preserve"> </w:t>
      </w:r>
      <w:r w:rsidR="00F34637" w:rsidRPr="000A55B0">
        <w:rPr>
          <w:caps/>
          <w:u w:val="single"/>
        </w:rPr>
        <w:t xml:space="preserve">ГРАЖДАНСКОЙ ОТВЕТСТВЕННОСТИ </w:t>
      </w:r>
      <w:r w:rsidR="00ED52EB" w:rsidRPr="000A55B0">
        <w:rPr>
          <w:caps/>
          <w:u w:val="single"/>
        </w:rPr>
        <w:t>СТРАХОВАТЕЛЯ по возвещению расходов правомочного лица:</w:t>
      </w:r>
    </w:p>
    <w:p w:rsidR="00F34637" w:rsidRPr="000A55B0" w:rsidRDefault="00AA3D4F" w:rsidP="00B829B5">
      <w:pPr>
        <w:ind w:right="-87" w:firstLine="993"/>
        <w:jc w:val="both"/>
      </w:pPr>
      <w:r w:rsidRPr="000A55B0">
        <w:t>11.</w:t>
      </w:r>
      <w:r w:rsidR="005679E1" w:rsidRPr="000A55B0">
        <w:t>3</w:t>
      </w:r>
      <w:r w:rsidR="00B829B5">
        <w:t>.2.1. Просрочка доставки груза.</w:t>
      </w:r>
    </w:p>
    <w:p w:rsidR="00F34637" w:rsidRPr="000A55B0" w:rsidRDefault="00F34637" w:rsidP="00B829B5">
      <w:pPr>
        <w:ind w:firstLine="993"/>
        <w:jc w:val="both"/>
      </w:pPr>
      <w:r w:rsidRPr="000A55B0">
        <w:t>Возмещаются только документально подтвержденные убыт</w:t>
      </w:r>
      <w:r w:rsidR="004B574A" w:rsidRPr="000A55B0">
        <w:t xml:space="preserve">ки правомочного </w:t>
      </w:r>
      <w:r w:rsidRPr="000A55B0">
        <w:t>лица в размере, не превышающем платы за перевозку (если Страхователем не застраховано дополнительное увеличение ответ</w:t>
      </w:r>
      <w:r w:rsidR="00B829B5">
        <w:t>ственности).</w:t>
      </w:r>
    </w:p>
    <w:p w:rsidR="00F34637" w:rsidRPr="000A55B0" w:rsidRDefault="00AA3D4F" w:rsidP="00B829B5">
      <w:pPr>
        <w:ind w:firstLine="993"/>
        <w:jc w:val="both"/>
      </w:pPr>
      <w:r w:rsidRPr="000A55B0">
        <w:t>11.</w:t>
      </w:r>
      <w:r w:rsidR="005679E1" w:rsidRPr="000A55B0">
        <w:t>3</w:t>
      </w:r>
      <w:r w:rsidR="00F34637" w:rsidRPr="000A55B0">
        <w:t>.2.2. Доставка груза не в соответст</w:t>
      </w:r>
      <w:r w:rsidR="00B829B5">
        <w:t>вии с инструкциями отправителя.</w:t>
      </w:r>
    </w:p>
    <w:p w:rsidR="004023A4" w:rsidRPr="00690B8E" w:rsidRDefault="00F34637" w:rsidP="00B829B5">
      <w:pPr>
        <w:ind w:firstLine="993"/>
        <w:jc w:val="both"/>
      </w:pPr>
      <w:r w:rsidRPr="000A55B0">
        <w:t>Возмещаются в рамках лимита ответственности, установленного договором страхов</w:t>
      </w:r>
      <w:r w:rsidR="004023A4" w:rsidRPr="000A55B0">
        <w:t>ания</w:t>
      </w:r>
      <w:r w:rsidR="00A1109E" w:rsidRPr="000A55B0">
        <w:t xml:space="preserve"> (страховым полисом)</w:t>
      </w:r>
      <w:r w:rsidR="004023A4" w:rsidRPr="000A55B0">
        <w:t>, убытки правомочного лица, явившиеся следствием несоблюдения Страхователем инструкций отправителя</w:t>
      </w:r>
      <w:r w:rsidR="004023A4" w:rsidRPr="00690B8E">
        <w:t xml:space="preserve">, если такие расходы не были бы </w:t>
      </w:r>
      <w:r w:rsidR="004023A4" w:rsidRPr="00690B8E">
        <w:lastRenderedPageBreak/>
        <w:t>понесены этим лицом в случае надлежащего выполнения Страхо</w:t>
      </w:r>
      <w:r w:rsidR="00B829B5">
        <w:t>вателем инструкций отправителя:</w:t>
      </w:r>
    </w:p>
    <w:p w:rsidR="004023A4" w:rsidRPr="00690B8E" w:rsidRDefault="004023A4" w:rsidP="00B829B5">
      <w:pPr>
        <w:ind w:firstLine="426"/>
        <w:jc w:val="both"/>
      </w:pPr>
      <w:r w:rsidRPr="00690B8E">
        <w:t xml:space="preserve">а) по </w:t>
      </w:r>
      <w:r w:rsidR="00F34637" w:rsidRPr="00690B8E">
        <w:t>хранению</w:t>
      </w:r>
      <w:r w:rsidRPr="00690B8E">
        <w:t xml:space="preserve"> груза;</w:t>
      </w:r>
    </w:p>
    <w:p w:rsidR="004023A4" w:rsidRPr="00690B8E" w:rsidRDefault="004023A4" w:rsidP="00B829B5">
      <w:pPr>
        <w:ind w:firstLine="426"/>
        <w:jc w:val="both"/>
      </w:pPr>
      <w:r w:rsidRPr="00690B8E">
        <w:t xml:space="preserve">б) по </w:t>
      </w:r>
      <w:r w:rsidR="00F34637" w:rsidRPr="00690B8E">
        <w:t>транспортировке груза</w:t>
      </w:r>
      <w:r w:rsidRPr="00690B8E">
        <w:t>;</w:t>
      </w:r>
    </w:p>
    <w:p w:rsidR="00F34637" w:rsidRPr="00330880" w:rsidRDefault="004023A4" w:rsidP="00B829B5">
      <w:pPr>
        <w:ind w:firstLine="426"/>
        <w:jc w:val="both"/>
      </w:pPr>
      <w:r w:rsidRPr="00330880">
        <w:t>в)</w:t>
      </w:r>
      <w:r w:rsidR="00F34637" w:rsidRPr="00330880">
        <w:t xml:space="preserve"> </w:t>
      </w:r>
      <w:r w:rsidRPr="00330880">
        <w:t xml:space="preserve">по </w:t>
      </w:r>
      <w:r w:rsidR="00F34637" w:rsidRPr="00330880">
        <w:t>уплате таможенных пл</w:t>
      </w:r>
      <w:r w:rsidR="007F004C">
        <w:t>атежей</w:t>
      </w:r>
      <w:r w:rsidRPr="00330880">
        <w:t xml:space="preserve"> (если их уплата была обусловлена</w:t>
      </w:r>
      <w:r w:rsidR="00EE5BB1" w:rsidRPr="00330880">
        <w:t xml:space="preserve"> требованием законодательства</w:t>
      </w:r>
      <w:r w:rsidR="00B07AEA">
        <w:t xml:space="preserve"> и</w:t>
      </w:r>
      <w:r w:rsidR="00EE5BB1" w:rsidRPr="00330880">
        <w:t xml:space="preserve"> </w:t>
      </w:r>
      <w:r w:rsidRPr="00330880">
        <w:t xml:space="preserve">таможенные платежи в дальнейшем не </w:t>
      </w:r>
      <w:r w:rsidR="00B829B5">
        <w:t>подлежат возврату плательщику).</w:t>
      </w:r>
    </w:p>
    <w:p w:rsidR="00F34637" w:rsidRPr="00330880" w:rsidRDefault="00AA3D4F" w:rsidP="00790BC4">
      <w:pPr>
        <w:ind w:right="-87" w:firstLine="993"/>
        <w:jc w:val="both"/>
      </w:pPr>
      <w:r w:rsidRPr="00330880">
        <w:t>11.</w:t>
      </w:r>
      <w:r w:rsidR="005679E1">
        <w:t>3</w:t>
      </w:r>
      <w:r w:rsidR="00F34637" w:rsidRPr="00330880">
        <w:t>.2.3. Ошибки в заполнении транспортной накладной и других товаросопроводительных докумен</w:t>
      </w:r>
      <w:r w:rsidR="00B829B5">
        <w:t>тов, за исключением книжки МДП.</w:t>
      </w:r>
    </w:p>
    <w:p w:rsidR="00F34637" w:rsidRPr="00330880" w:rsidRDefault="00F34637" w:rsidP="00790BC4">
      <w:pPr>
        <w:ind w:right="-87" w:firstLine="993"/>
        <w:jc w:val="both"/>
      </w:pPr>
      <w:r w:rsidRPr="00330880">
        <w:t>Возмещаются в рамках лимита ответственности, установленного договором ст</w:t>
      </w:r>
      <w:r w:rsidR="004B574A" w:rsidRPr="00330880">
        <w:t>рахования</w:t>
      </w:r>
      <w:r w:rsidR="00F875F6">
        <w:t xml:space="preserve"> (страховым полисом)</w:t>
      </w:r>
      <w:r w:rsidR="004B574A" w:rsidRPr="00330880">
        <w:t xml:space="preserve">, убытки правомочного </w:t>
      </w:r>
      <w:r w:rsidRPr="00330880">
        <w:t>лица по хранению, транспортировке груза, уплате таможенных пошлин и сборов, понесенные вследствие ошибок Страхователя в заполнении товаротранспортных документов, в случае, если такие расходы не были бы понесены при пр</w:t>
      </w:r>
      <w:r w:rsidR="00B829B5">
        <w:t>авильном оформлении документов.</w:t>
      </w:r>
    </w:p>
    <w:p w:rsidR="00F34637" w:rsidRPr="00330880" w:rsidRDefault="00F34637" w:rsidP="00790BC4">
      <w:pPr>
        <w:ind w:right="-87" w:firstLine="993"/>
        <w:jc w:val="both"/>
      </w:pPr>
      <w:r w:rsidRPr="00330880">
        <w:t>Не подлежат возмещению косвенные убытки: командировочные расходы, о</w:t>
      </w:r>
      <w:r w:rsidR="004023A4" w:rsidRPr="00330880">
        <w:t xml:space="preserve">плата гостиниц, </w:t>
      </w:r>
      <w:r w:rsidR="000074D4" w:rsidRPr="00330880">
        <w:t xml:space="preserve">проезд специалистов </w:t>
      </w:r>
      <w:r w:rsidRPr="00330880">
        <w:t>и проч</w:t>
      </w:r>
      <w:r w:rsidR="000074D4" w:rsidRPr="00330880">
        <w:t>е</w:t>
      </w:r>
      <w:r w:rsidR="00B829B5">
        <w:t>е.</w:t>
      </w:r>
    </w:p>
    <w:p w:rsidR="00F34637" w:rsidRPr="00833584" w:rsidRDefault="00AA3D4F" w:rsidP="00790BC4">
      <w:pPr>
        <w:ind w:right="-87" w:firstLine="851"/>
        <w:jc w:val="both"/>
        <w:rPr>
          <w:b/>
          <w:caps/>
        </w:rPr>
      </w:pPr>
      <w:r w:rsidRPr="002C5D15">
        <w:rPr>
          <w:u w:val="single"/>
        </w:rPr>
        <w:t>11.</w:t>
      </w:r>
      <w:r w:rsidR="005679E1">
        <w:rPr>
          <w:u w:val="single"/>
        </w:rPr>
        <w:t>3</w:t>
      </w:r>
      <w:r w:rsidR="00F34637" w:rsidRPr="002C5D15">
        <w:rPr>
          <w:u w:val="single"/>
        </w:rPr>
        <w:t>.3</w:t>
      </w:r>
      <w:r w:rsidR="00F34637" w:rsidRPr="005D1B5E">
        <w:rPr>
          <w:u w:val="single"/>
        </w:rPr>
        <w:t>. П</w:t>
      </w:r>
      <w:r w:rsidR="00EE3010" w:rsidRPr="005D1B5E">
        <w:rPr>
          <w:u w:val="single"/>
        </w:rPr>
        <w:t xml:space="preserve">ри </w:t>
      </w:r>
      <w:proofErr w:type="gramStart"/>
      <w:r w:rsidR="00EE3010" w:rsidRPr="005D1B5E">
        <w:rPr>
          <w:u w:val="single"/>
        </w:rPr>
        <w:t>наступлении</w:t>
      </w:r>
      <w:proofErr w:type="gramEnd"/>
      <w:r w:rsidR="00F34637" w:rsidRPr="005D1B5E">
        <w:rPr>
          <w:u w:val="single"/>
        </w:rPr>
        <w:t xml:space="preserve"> </w:t>
      </w:r>
      <w:r w:rsidR="00F34637" w:rsidRPr="005D1B5E">
        <w:rPr>
          <w:caps/>
          <w:u w:val="single"/>
        </w:rPr>
        <w:t>ГРАЖДАНСКОЙ ответственностИ вследствие причинения вреда жизни, здоровью или имуществу третьих лиц</w:t>
      </w:r>
      <w:r w:rsidR="00EF7BE1" w:rsidRPr="005D1B5E">
        <w:rPr>
          <w:caps/>
          <w:u w:val="single"/>
        </w:rPr>
        <w:t xml:space="preserve"> ПЕРЕВОЗИМЫМ ГРУЗОМ И/ИЛИ ТРАНСПОРТНЫМ СРЕДСТВОМ</w:t>
      </w:r>
      <w:r w:rsidR="00F34637" w:rsidRPr="005D1B5E">
        <w:rPr>
          <w:caps/>
          <w:u w:val="single"/>
        </w:rPr>
        <w:t>:</w:t>
      </w:r>
    </w:p>
    <w:p w:rsidR="00F34637" w:rsidRPr="002C5D15" w:rsidRDefault="00AA3D4F" w:rsidP="00790BC4">
      <w:pPr>
        <w:pStyle w:val="21"/>
        <w:ind w:firstLine="993"/>
        <w:rPr>
          <w:rFonts w:ascii="Times New Roman" w:hAnsi="Times New Roman"/>
        </w:rPr>
      </w:pPr>
      <w:r w:rsidRPr="002C5D15">
        <w:rPr>
          <w:rFonts w:ascii="Times New Roman" w:hAnsi="Times New Roman"/>
        </w:rPr>
        <w:t>11.</w:t>
      </w:r>
      <w:r w:rsidR="005679E1">
        <w:rPr>
          <w:rFonts w:ascii="Times New Roman" w:hAnsi="Times New Roman"/>
        </w:rPr>
        <w:t>3</w:t>
      </w:r>
      <w:r w:rsidR="00F34637" w:rsidRPr="002C5D15">
        <w:rPr>
          <w:rFonts w:ascii="Times New Roman" w:hAnsi="Times New Roman"/>
        </w:rPr>
        <w:t>.3.1. Причинение вред</w:t>
      </w:r>
      <w:r w:rsidR="00790BC4">
        <w:rPr>
          <w:rFonts w:ascii="Times New Roman" w:hAnsi="Times New Roman"/>
        </w:rPr>
        <w:t>а жизни и здоровью третьих лиц.</w:t>
      </w:r>
    </w:p>
    <w:p w:rsidR="00F34637" w:rsidRPr="000A55B0" w:rsidRDefault="00F34637" w:rsidP="00790BC4">
      <w:pPr>
        <w:ind w:firstLine="993"/>
        <w:jc w:val="both"/>
      </w:pPr>
      <w:r w:rsidRPr="002C5D15">
        <w:t xml:space="preserve">Страховое возмещение </w:t>
      </w:r>
      <w:r w:rsidRPr="000A55B0">
        <w:t>выплачивается в размере</w:t>
      </w:r>
      <w:r w:rsidR="00910E7B" w:rsidRPr="000A55B0">
        <w:t>,</w:t>
      </w:r>
      <w:r w:rsidRPr="000A55B0">
        <w:t xml:space="preserve"> предусмотренном действующим законодательством на основании судебного решения в пределах </w:t>
      </w:r>
      <w:r w:rsidR="00A1109E" w:rsidRPr="000A55B0">
        <w:t>лимита ответственности</w:t>
      </w:r>
      <w:r w:rsidRPr="000A55B0">
        <w:t xml:space="preserve">. При </w:t>
      </w:r>
      <w:proofErr w:type="gramStart"/>
      <w:r w:rsidRPr="000A55B0">
        <w:t>этом</w:t>
      </w:r>
      <w:proofErr w:type="gramEnd"/>
      <w:r w:rsidRPr="000A55B0">
        <w:t xml:space="preserve"> в размер страхового возмещения могут включаться:</w:t>
      </w:r>
    </w:p>
    <w:p w:rsidR="00F34637" w:rsidRPr="000A55B0" w:rsidRDefault="00F34637" w:rsidP="00790BC4">
      <w:pPr>
        <w:pStyle w:val="21"/>
        <w:numPr>
          <w:ilvl w:val="0"/>
          <w:numId w:val="42"/>
        </w:numPr>
        <w:tabs>
          <w:tab w:val="left" w:pos="426"/>
        </w:tabs>
        <w:ind w:left="0" w:firstLine="0"/>
        <w:rPr>
          <w:rFonts w:ascii="Times New Roman" w:hAnsi="Times New Roman"/>
          <w:szCs w:val="24"/>
        </w:rPr>
      </w:pPr>
      <w:r w:rsidRPr="000A55B0">
        <w:rPr>
          <w:rFonts w:ascii="Times New Roman" w:hAnsi="Times New Roman"/>
          <w:szCs w:val="24"/>
        </w:rPr>
        <w:t>заработок, которого потерпевшее лицо лишилось вследствие потери трудоспособности или ее уменьшения в результате причиненного увечья или иного повреждения здоровья, за весь период утраты трудоспособности;</w:t>
      </w:r>
    </w:p>
    <w:p w:rsidR="00F34637" w:rsidRPr="000A55B0" w:rsidRDefault="00F34637" w:rsidP="00790BC4">
      <w:pPr>
        <w:numPr>
          <w:ilvl w:val="0"/>
          <w:numId w:val="42"/>
        </w:numPr>
        <w:tabs>
          <w:tab w:val="left" w:pos="426"/>
        </w:tabs>
        <w:ind w:left="0" w:firstLine="0"/>
        <w:jc w:val="both"/>
      </w:pPr>
      <w:r w:rsidRPr="000A55B0">
        <w:t>дополнительные расходы, необходимые для восстановления здоровья потерпевшего лица (на усиленное питание, санаторно-курортное лечение, посторонний уход, протезирование, транспортные расходы и т.п.);</w:t>
      </w:r>
    </w:p>
    <w:p w:rsidR="00F34637" w:rsidRPr="000A55B0" w:rsidRDefault="00F34637" w:rsidP="00790BC4">
      <w:pPr>
        <w:numPr>
          <w:ilvl w:val="0"/>
          <w:numId w:val="43"/>
        </w:numPr>
        <w:tabs>
          <w:tab w:val="left" w:pos="426"/>
        </w:tabs>
        <w:ind w:left="0" w:firstLine="0"/>
        <w:jc w:val="both"/>
      </w:pPr>
      <w:r w:rsidRPr="000A55B0">
        <w:t>часть заработка, которого в случае смерти потерпевшего лишились нетрудоспособные лица, состоявшие на его иждивении или имевшие право на получение от него содержания за период, определяемый в соответствии с требованиями гражданского законодательства РФ;</w:t>
      </w:r>
    </w:p>
    <w:p w:rsidR="00F34637" w:rsidRPr="000A55B0" w:rsidRDefault="00F34637" w:rsidP="00790BC4">
      <w:pPr>
        <w:numPr>
          <w:ilvl w:val="0"/>
          <w:numId w:val="43"/>
        </w:numPr>
        <w:tabs>
          <w:tab w:val="left" w:pos="426"/>
        </w:tabs>
        <w:ind w:left="0" w:firstLine="0"/>
        <w:jc w:val="both"/>
      </w:pPr>
      <w:r w:rsidRPr="000A55B0">
        <w:t>расходы на погребение в случае смерти потерпевшего лица.</w:t>
      </w:r>
    </w:p>
    <w:p w:rsidR="00F34637" w:rsidRPr="000A55B0" w:rsidRDefault="00AA3D4F" w:rsidP="00790BC4">
      <w:pPr>
        <w:ind w:firstLine="993"/>
        <w:jc w:val="both"/>
      </w:pPr>
      <w:r w:rsidRPr="000A55B0">
        <w:t>11.</w:t>
      </w:r>
      <w:r w:rsidR="005679E1" w:rsidRPr="000A55B0">
        <w:t>3</w:t>
      </w:r>
      <w:r w:rsidR="00F34637" w:rsidRPr="000A55B0">
        <w:t>.3.2</w:t>
      </w:r>
      <w:r w:rsidR="00023743" w:rsidRPr="000A55B0">
        <w:t xml:space="preserve">. </w:t>
      </w:r>
      <w:r w:rsidR="00F34637" w:rsidRPr="000A55B0">
        <w:t>Гибель, пов</w:t>
      </w:r>
      <w:r w:rsidR="00790BC4">
        <w:t>реждение имущества третьих лиц:</w:t>
      </w:r>
    </w:p>
    <w:p w:rsidR="00DF2B4E" w:rsidRPr="000A55B0" w:rsidRDefault="00DF2B4E" w:rsidP="00790BC4">
      <w:pPr>
        <w:autoSpaceDE w:val="0"/>
        <w:autoSpaceDN w:val="0"/>
        <w:adjustRightInd w:val="0"/>
        <w:ind w:firstLine="993"/>
        <w:jc w:val="both"/>
      </w:pPr>
      <w:r w:rsidRPr="000A55B0">
        <w:t xml:space="preserve">Размер подлежащего возмещению ущерба при причинении вреда имуществу </w:t>
      </w:r>
      <w:r w:rsidR="009E5289" w:rsidRPr="000A55B0">
        <w:t xml:space="preserve">третьего лица </w:t>
      </w:r>
      <w:r w:rsidRPr="000A55B0">
        <w:t>определяется:</w:t>
      </w:r>
    </w:p>
    <w:p w:rsidR="00491B67" w:rsidRPr="000A55B0" w:rsidRDefault="00DF2B4E" w:rsidP="00790BC4">
      <w:pPr>
        <w:autoSpaceDE w:val="0"/>
        <w:autoSpaceDN w:val="0"/>
        <w:adjustRightInd w:val="0"/>
        <w:ind w:firstLine="426"/>
        <w:jc w:val="both"/>
      </w:pPr>
      <w:r w:rsidRPr="000A55B0">
        <w:t xml:space="preserve">а) в случае полной гибели имущества </w:t>
      </w:r>
      <w:r w:rsidR="009E5289" w:rsidRPr="000A55B0">
        <w:t xml:space="preserve">третьего лица </w:t>
      </w:r>
      <w:r w:rsidR="000E16EF" w:rsidRPr="000A55B0">
        <w:t xml:space="preserve">– </w:t>
      </w:r>
      <w:r w:rsidRPr="000A55B0">
        <w:t xml:space="preserve">в размере действительной стоимости имущества на день наступления страхового случая. Под полной гибелью понимаются случаи,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w:t>
      </w:r>
      <w:r w:rsidR="00E71DED" w:rsidRPr="000A55B0">
        <w:t>случая</w:t>
      </w:r>
      <w:r w:rsidR="00491B67" w:rsidRPr="000A55B0">
        <w:t>.</w:t>
      </w:r>
    </w:p>
    <w:p w:rsidR="00DF2B4E" w:rsidRPr="002D06D8" w:rsidRDefault="00491B67" w:rsidP="00790BC4">
      <w:pPr>
        <w:pStyle w:val="21"/>
        <w:ind w:firstLine="426"/>
        <w:rPr>
          <w:rFonts w:ascii="Times New Roman" w:hAnsi="Times New Roman"/>
          <w:szCs w:val="24"/>
        </w:rPr>
      </w:pPr>
      <w:r w:rsidRPr="000A55B0">
        <w:rPr>
          <w:rFonts w:ascii="Times New Roman" w:hAnsi="Times New Roman"/>
          <w:szCs w:val="24"/>
        </w:rPr>
        <w:t xml:space="preserve">Страховое возмещение выплачивается в размере действительной стоимости утраченного имущества, но в пределах </w:t>
      </w:r>
      <w:r w:rsidR="00A1109E" w:rsidRPr="000A55B0">
        <w:rPr>
          <w:rFonts w:ascii="Times New Roman" w:hAnsi="Times New Roman"/>
          <w:szCs w:val="24"/>
        </w:rPr>
        <w:t>лимита ответственности,</w:t>
      </w:r>
      <w:r w:rsidRPr="000A55B0">
        <w:rPr>
          <w:rFonts w:ascii="Times New Roman" w:hAnsi="Times New Roman"/>
          <w:szCs w:val="24"/>
        </w:rPr>
        <w:t xml:space="preserve"> установленно</w:t>
      </w:r>
      <w:r w:rsidR="00A1109E" w:rsidRPr="000A55B0">
        <w:rPr>
          <w:rFonts w:ascii="Times New Roman" w:hAnsi="Times New Roman"/>
          <w:szCs w:val="24"/>
        </w:rPr>
        <w:t>го</w:t>
      </w:r>
      <w:r w:rsidRPr="000A55B0">
        <w:rPr>
          <w:rFonts w:ascii="Times New Roman" w:hAnsi="Times New Roman"/>
          <w:szCs w:val="24"/>
        </w:rPr>
        <w:t xml:space="preserve"> в договоре</w:t>
      </w:r>
      <w:r w:rsidRPr="005D1B5E">
        <w:rPr>
          <w:rFonts w:ascii="Times New Roman" w:hAnsi="Times New Roman"/>
          <w:szCs w:val="24"/>
        </w:rPr>
        <w:t xml:space="preserve"> страхования</w:t>
      </w:r>
      <w:r w:rsidR="00F875F6" w:rsidRPr="005D1B5E">
        <w:rPr>
          <w:rFonts w:ascii="Times New Roman" w:hAnsi="Times New Roman"/>
          <w:szCs w:val="24"/>
        </w:rPr>
        <w:t xml:space="preserve"> (страховом полисе)</w:t>
      </w:r>
      <w:r w:rsidRPr="00CC6118">
        <w:rPr>
          <w:rFonts w:ascii="Times New Roman" w:hAnsi="Times New Roman"/>
          <w:szCs w:val="24"/>
        </w:rPr>
        <w:t>. Действительная стоимость имущества третьих лиц определяется исходя из цены, указанной в счете продавца, а при ее отсутствии</w:t>
      </w:r>
      <w:r w:rsidR="000E16EF" w:rsidRPr="00CC6118">
        <w:rPr>
          <w:rFonts w:ascii="Times New Roman" w:hAnsi="Times New Roman"/>
          <w:szCs w:val="24"/>
        </w:rPr>
        <w:t xml:space="preserve"> – </w:t>
      </w:r>
      <w:r w:rsidRPr="003E01D0">
        <w:rPr>
          <w:rFonts w:ascii="Times New Roman" w:hAnsi="Times New Roman"/>
          <w:szCs w:val="24"/>
        </w:rPr>
        <w:t>исходя из обычной цены на аналогичный товар в месте нахождения имущества.</w:t>
      </w:r>
    </w:p>
    <w:p w:rsidR="00DF2B4E" w:rsidRPr="00625BCA" w:rsidRDefault="00DF2B4E" w:rsidP="00790BC4">
      <w:pPr>
        <w:autoSpaceDE w:val="0"/>
        <w:autoSpaceDN w:val="0"/>
        <w:adjustRightInd w:val="0"/>
        <w:ind w:firstLine="426"/>
        <w:jc w:val="both"/>
      </w:pPr>
      <w:r w:rsidRPr="00B13A82">
        <w:t>б) в случае повре</w:t>
      </w:r>
      <w:r w:rsidR="000E16EF">
        <w:t xml:space="preserve">ждения </w:t>
      </w:r>
      <w:r w:rsidR="000E16EF" w:rsidRPr="005D1B5E">
        <w:t xml:space="preserve">имущества </w:t>
      </w:r>
      <w:r w:rsidR="009E5289" w:rsidRPr="005D1B5E">
        <w:t xml:space="preserve">третьего лица </w:t>
      </w:r>
      <w:r w:rsidR="000E16EF" w:rsidRPr="005D1B5E">
        <w:t>–</w:t>
      </w:r>
      <w:r w:rsidR="000E16EF">
        <w:t xml:space="preserve"> </w:t>
      </w:r>
      <w:r w:rsidRPr="00B13A82">
        <w:t xml:space="preserve">в размере расходов, необходимых для приведения имущества в состояние, в котором оно находилось до момента наступления </w:t>
      </w:r>
      <w:r w:rsidRPr="00625BCA">
        <w:t xml:space="preserve">страхового </w:t>
      </w:r>
      <w:r w:rsidR="00E71DED" w:rsidRPr="00625BCA">
        <w:t>случая</w:t>
      </w:r>
      <w:r w:rsidRPr="00625BCA">
        <w:t>.</w:t>
      </w:r>
    </w:p>
    <w:p w:rsidR="00DF2B4E" w:rsidRPr="00CC6118" w:rsidRDefault="00DF2B4E" w:rsidP="00790BC4">
      <w:pPr>
        <w:pStyle w:val="21"/>
        <w:ind w:firstLine="426"/>
        <w:rPr>
          <w:rFonts w:ascii="Times New Roman" w:hAnsi="Times New Roman"/>
          <w:szCs w:val="24"/>
        </w:rPr>
      </w:pPr>
      <w:r w:rsidRPr="005D1B5E">
        <w:rPr>
          <w:rFonts w:ascii="Times New Roman" w:hAnsi="Times New Roman"/>
          <w:szCs w:val="24"/>
        </w:rPr>
        <w:lastRenderedPageBreak/>
        <w:t>Если договором страхования</w:t>
      </w:r>
      <w:r w:rsidR="00F875F6" w:rsidRPr="005D1B5E">
        <w:rPr>
          <w:rFonts w:ascii="Times New Roman" w:hAnsi="Times New Roman"/>
          <w:szCs w:val="24"/>
        </w:rPr>
        <w:t xml:space="preserve"> (страховым полисом)</w:t>
      </w:r>
      <w:r w:rsidRPr="005D1B5E">
        <w:rPr>
          <w:rFonts w:ascii="Times New Roman" w:hAnsi="Times New Roman"/>
          <w:szCs w:val="24"/>
        </w:rPr>
        <w:t xml:space="preserve"> не установлено иное, к указанным расходам относятся расходы на материалы и запасные части, необходимые для восстановительного ремонта, расходы на оплату р</w:t>
      </w:r>
      <w:r w:rsidRPr="00CC6118">
        <w:rPr>
          <w:rFonts w:ascii="Times New Roman" w:hAnsi="Times New Roman"/>
          <w:szCs w:val="24"/>
        </w:rPr>
        <w:t>абот, связанных с таким ремонтом.</w:t>
      </w:r>
    </w:p>
    <w:p w:rsidR="00EF7BE1" w:rsidRPr="002D06D8" w:rsidRDefault="00EF7BE1" w:rsidP="00790BC4">
      <w:pPr>
        <w:pStyle w:val="21"/>
        <w:ind w:firstLine="993"/>
        <w:rPr>
          <w:rFonts w:ascii="Times New Roman" w:hAnsi="Times New Roman"/>
          <w:szCs w:val="24"/>
        </w:rPr>
      </w:pPr>
      <w:r w:rsidRPr="003E01D0">
        <w:rPr>
          <w:rFonts w:ascii="Times New Roman" w:hAnsi="Times New Roman"/>
          <w:szCs w:val="24"/>
        </w:rPr>
        <w:t xml:space="preserve">11.3.3.3. </w:t>
      </w:r>
      <w:r w:rsidR="006F129B" w:rsidRPr="002D06D8">
        <w:rPr>
          <w:rFonts w:ascii="Times New Roman" w:hAnsi="Times New Roman"/>
          <w:szCs w:val="24"/>
        </w:rPr>
        <w:t>Договором страхования (страховым полисом) с</w:t>
      </w:r>
      <w:r w:rsidRPr="002D06D8">
        <w:rPr>
          <w:rFonts w:ascii="Times New Roman" w:hAnsi="Times New Roman"/>
          <w:szCs w:val="24"/>
        </w:rPr>
        <w:t>тороны могут предусмотрет</w:t>
      </w:r>
      <w:r w:rsidR="006F129B" w:rsidRPr="002D06D8">
        <w:rPr>
          <w:rFonts w:ascii="Times New Roman" w:hAnsi="Times New Roman"/>
          <w:szCs w:val="24"/>
        </w:rPr>
        <w:t>ь иной порядок определения размера подлежащего возмещению ущерба, указанного в п. 11.3.3.1.</w:t>
      </w:r>
    </w:p>
    <w:p w:rsidR="006F129B" w:rsidRPr="005D1B5E" w:rsidRDefault="006F129B" w:rsidP="00790BC4">
      <w:pPr>
        <w:pStyle w:val="21"/>
        <w:ind w:firstLine="993"/>
        <w:rPr>
          <w:rFonts w:ascii="Times New Roman" w:hAnsi="Times New Roman"/>
          <w:szCs w:val="24"/>
        </w:rPr>
      </w:pPr>
      <w:r w:rsidRPr="002D06D8">
        <w:rPr>
          <w:rFonts w:ascii="Times New Roman" w:hAnsi="Times New Roman"/>
          <w:szCs w:val="24"/>
        </w:rPr>
        <w:t xml:space="preserve">11.3.3.4. </w:t>
      </w:r>
      <w:r w:rsidRPr="005D1B5E">
        <w:rPr>
          <w:rFonts w:ascii="Times New Roman" w:hAnsi="Times New Roman"/>
          <w:szCs w:val="24"/>
        </w:rPr>
        <w:t>Страховая выплата по настоящему разделу осуществляется в случае недостаточности страховой выплаты по договору ОСАГО, а также в случае наступления гражданской ответственности Страхователя за вред жизни здоровью или имуществу третьих лиц, не относящейся к страховому риску по договору ОСАГО, с учетом ограничений, предусмотренных настоящими Правилами и договором страхования.</w:t>
      </w:r>
    </w:p>
    <w:p w:rsidR="006F129B" w:rsidRPr="000A55B0" w:rsidRDefault="006F129B" w:rsidP="00790BC4">
      <w:pPr>
        <w:pStyle w:val="21"/>
        <w:ind w:firstLine="993"/>
        <w:rPr>
          <w:rFonts w:ascii="Times New Roman" w:hAnsi="Times New Roman"/>
          <w:szCs w:val="24"/>
        </w:rPr>
      </w:pPr>
      <w:r w:rsidRPr="005D1B5E">
        <w:rPr>
          <w:rFonts w:ascii="Times New Roman" w:hAnsi="Times New Roman"/>
          <w:szCs w:val="24"/>
        </w:rPr>
        <w:t>Размер страхового возмещения при причинении вреда грузом или транспортным средством имуществу, жизни или здоровью третьих лиц определяется как разница между размером вреда, причиненного имуществу, жизни или здоровью третьего лица, и размером страховой выплаты, подлежащей осуществлению в соответствии с законодательством об ОСАГО. Такой же порядок определения размера страховой выплаты применяется, если на момент наступления страхового случая риск ответственности владельца не был застрахован по договору ОСАГО,</w:t>
      </w:r>
      <w:r w:rsidR="00A1109E" w:rsidRPr="00A8496A">
        <w:rPr>
          <w:rFonts w:ascii="Times New Roman" w:hAnsi="Times New Roman"/>
          <w:szCs w:val="24"/>
        </w:rPr>
        <w:t xml:space="preserve"> – </w:t>
      </w:r>
      <w:r w:rsidRPr="005D1B5E">
        <w:rPr>
          <w:rFonts w:ascii="Times New Roman" w:hAnsi="Times New Roman"/>
          <w:szCs w:val="24"/>
        </w:rPr>
        <w:t xml:space="preserve">из </w:t>
      </w:r>
      <w:r w:rsidRPr="000A55B0">
        <w:rPr>
          <w:rFonts w:ascii="Times New Roman" w:hAnsi="Times New Roman"/>
          <w:szCs w:val="24"/>
        </w:rPr>
        <w:t>суммы для возмещения вреда, причиненного жизни, здоровью или имуществу третьих лиц вычитается сумма страховой выплаты, подлежащей осуществлению в соответствии с договором ОСАГО.</w:t>
      </w:r>
    </w:p>
    <w:p w:rsidR="00F34637" w:rsidRPr="000A55B0" w:rsidRDefault="00AA3D4F" w:rsidP="00790BC4">
      <w:pPr>
        <w:ind w:right="-87" w:firstLine="851"/>
        <w:jc w:val="both"/>
        <w:rPr>
          <w:u w:val="single"/>
        </w:rPr>
      </w:pPr>
      <w:r w:rsidRPr="000A55B0">
        <w:rPr>
          <w:u w:val="single"/>
        </w:rPr>
        <w:t>11.</w:t>
      </w:r>
      <w:r w:rsidR="005679E1" w:rsidRPr="000A55B0">
        <w:rPr>
          <w:u w:val="single"/>
        </w:rPr>
        <w:t>3</w:t>
      </w:r>
      <w:r w:rsidR="00F34637" w:rsidRPr="000A55B0">
        <w:rPr>
          <w:u w:val="single"/>
        </w:rPr>
        <w:t>.4. П</w:t>
      </w:r>
      <w:r w:rsidR="00EE3010" w:rsidRPr="000A55B0">
        <w:rPr>
          <w:u w:val="single"/>
        </w:rPr>
        <w:t xml:space="preserve">ри </w:t>
      </w:r>
      <w:proofErr w:type="gramStart"/>
      <w:r w:rsidR="00EE3010" w:rsidRPr="000A55B0">
        <w:rPr>
          <w:u w:val="single"/>
        </w:rPr>
        <w:t>наступлении</w:t>
      </w:r>
      <w:proofErr w:type="gramEnd"/>
      <w:r w:rsidR="00F34637" w:rsidRPr="000A55B0">
        <w:rPr>
          <w:u w:val="single"/>
        </w:rPr>
        <w:t xml:space="preserve"> ГРАЖДАНСКОЙ ОТВЕТСТВЕННОСТИ СТРАХОВАТЕЛЯ ПЕРЕД ВЛАДЕЛЬЦЕМ КОНТЕЙНЕРА ВСЛЕДСТВИЕ ЕГО УТРАТЫ, ГИБЕЛИ ИЛИ ПОВРЕЖДЕНИЯ В ПРОЦЕССЕ ПЕРЕВОЗКИ</w:t>
      </w:r>
      <w:r w:rsidR="00717A2A" w:rsidRPr="000A55B0">
        <w:rPr>
          <w:u w:val="single"/>
        </w:rPr>
        <w:t xml:space="preserve"> ИЛИ ЭКСПЕДИРОВАНИЯ</w:t>
      </w:r>
      <w:r w:rsidR="00F34637" w:rsidRPr="000A55B0">
        <w:rPr>
          <w:u w:val="single"/>
        </w:rPr>
        <w:t>:</w:t>
      </w:r>
    </w:p>
    <w:p w:rsidR="00F34637" w:rsidRPr="000A55B0" w:rsidRDefault="00AA3D4F" w:rsidP="00790BC4">
      <w:pPr>
        <w:pStyle w:val="a5"/>
        <w:ind w:firstLine="993"/>
        <w:rPr>
          <w:rFonts w:ascii="Times New Roman" w:hAnsi="Times New Roman"/>
          <w:sz w:val="24"/>
        </w:rPr>
      </w:pPr>
      <w:r w:rsidRPr="000A55B0">
        <w:rPr>
          <w:rFonts w:ascii="Times New Roman" w:hAnsi="Times New Roman"/>
          <w:sz w:val="24"/>
        </w:rPr>
        <w:t>11.</w:t>
      </w:r>
      <w:r w:rsidR="005679E1" w:rsidRPr="000A55B0">
        <w:rPr>
          <w:rFonts w:ascii="Times New Roman" w:hAnsi="Times New Roman"/>
          <w:sz w:val="24"/>
        </w:rPr>
        <w:t>3</w:t>
      </w:r>
      <w:r w:rsidR="00F34637" w:rsidRPr="000A55B0">
        <w:rPr>
          <w:rFonts w:ascii="Times New Roman" w:hAnsi="Times New Roman"/>
          <w:sz w:val="24"/>
        </w:rPr>
        <w:t>.4.1. В слу</w:t>
      </w:r>
      <w:r w:rsidR="007E5A11" w:rsidRPr="000A55B0">
        <w:rPr>
          <w:rFonts w:ascii="Times New Roman" w:hAnsi="Times New Roman"/>
          <w:sz w:val="24"/>
        </w:rPr>
        <w:t xml:space="preserve">чае утраты или гибели </w:t>
      </w:r>
      <w:r w:rsidR="00F34637" w:rsidRPr="000A55B0">
        <w:rPr>
          <w:rFonts w:ascii="Times New Roman" w:hAnsi="Times New Roman"/>
          <w:sz w:val="24"/>
        </w:rPr>
        <w:t xml:space="preserve">контейнера возмещается </w:t>
      </w:r>
      <w:r w:rsidR="007E5A11" w:rsidRPr="000A55B0">
        <w:rPr>
          <w:rFonts w:ascii="Times New Roman" w:hAnsi="Times New Roman"/>
          <w:sz w:val="24"/>
        </w:rPr>
        <w:t xml:space="preserve">в пределах </w:t>
      </w:r>
      <w:r w:rsidR="00A1109E" w:rsidRPr="000A55B0">
        <w:rPr>
          <w:rFonts w:ascii="Times New Roman" w:hAnsi="Times New Roman"/>
          <w:sz w:val="24"/>
        </w:rPr>
        <w:t>лимита ответственности</w:t>
      </w:r>
      <w:r w:rsidR="007E5A11" w:rsidRPr="000A55B0">
        <w:rPr>
          <w:rFonts w:ascii="Times New Roman" w:hAnsi="Times New Roman"/>
          <w:sz w:val="24"/>
        </w:rPr>
        <w:t>, установленно</w:t>
      </w:r>
      <w:r w:rsidR="00A1109E" w:rsidRPr="000A55B0">
        <w:rPr>
          <w:rFonts w:ascii="Times New Roman" w:hAnsi="Times New Roman"/>
          <w:sz w:val="24"/>
        </w:rPr>
        <w:t>го</w:t>
      </w:r>
      <w:r w:rsidR="00226AD8" w:rsidRPr="000A55B0">
        <w:rPr>
          <w:rFonts w:ascii="Times New Roman" w:hAnsi="Times New Roman"/>
          <w:sz w:val="24"/>
        </w:rPr>
        <w:t xml:space="preserve"> в</w:t>
      </w:r>
      <w:r w:rsidR="007E5A11" w:rsidRPr="000A55B0">
        <w:rPr>
          <w:rFonts w:ascii="Times New Roman" w:hAnsi="Times New Roman"/>
          <w:sz w:val="24"/>
        </w:rPr>
        <w:t xml:space="preserve"> договоре страхования</w:t>
      </w:r>
      <w:r w:rsidR="00F875F6" w:rsidRPr="000A55B0">
        <w:rPr>
          <w:rFonts w:ascii="Times New Roman" w:hAnsi="Times New Roman"/>
          <w:sz w:val="24"/>
        </w:rPr>
        <w:t xml:space="preserve"> (страховым полисом)</w:t>
      </w:r>
      <w:r w:rsidR="007E5A11" w:rsidRPr="000A55B0">
        <w:rPr>
          <w:rFonts w:ascii="Times New Roman" w:hAnsi="Times New Roman"/>
          <w:sz w:val="24"/>
        </w:rPr>
        <w:t xml:space="preserve">, </w:t>
      </w:r>
      <w:r w:rsidR="00F34637" w:rsidRPr="000A55B0">
        <w:rPr>
          <w:rFonts w:ascii="Times New Roman" w:hAnsi="Times New Roman"/>
          <w:sz w:val="24"/>
        </w:rPr>
        <w:t>стоимость</w:t>
      </w:r>
      <w:r w:rsidR="007E5A11" w:rsidRPr="000A55B0">
        <w:rPr>
          <w:rFonts w:ascii="Times New Roman" w:hAnsi="Times New Roman"/>
          <w:sz w:val="24"/>
        </w:rPr>
        <w:t xml:space="preserve"> контейнера, </w:t>
      </w:r>
      <w:r w:rsidR="00910E7B" w:rsidRPr="000A55B0">
        <w:rPr>
          <w:rFonts w:ascii="Times New Roman" w:hAnsi="Times New Roman"/>
          <w:sz w:val="24"/>
        </w:rPr>
        <w:t xml:space="preserve">которая определяется на </w:t>
      </w:r>
      <w:r w:rsidR="00F34637" w:rsidRPr="000A55B0">
        <w:rPr>
          <w:rFonts w:ascii="Times New Roman" w:hAnsi="Times New Roman"/>
          <w:sz w:val="24"/>
        </w:rPr>
        <w:t xml:space="preserve">основании его </w:t>
      </w:r>
      <w:r w:rsidR="00B96EE3" w:rsidRPr="000A55B0">
        <w:rPr>
          <w:rFonts w:ascii="Times New Roman" w:hAnsi="Times New Roman"/>
          <w:sz w:val="24"/>
        </w:rPr>
        <w:t>действительной</w:t>
      </w:r>
      <w:r w:rsidR="00F34637" w:rsidRPr="000A55B0">
        <w:rPr>
          <w:rFonts w:ascii="Times New Roman" w:hAnsi="Times New Roman"/>
          <w:sz w:val="24"/>
        </w:rPr>
        <w:t xml:space="preserve"> стоимос</w:t>
      </w:r>
      <w:r w:rsidR="00790BC4">
        <w:rPr>
          <w:rFonts w:ascii="Times New Roman" w:hAnsi="Times New Roman"/>
          <w:sz w:val="24"/>
        </w:rPr>
        <w:t>ти.</w:t>
      </w:r>
    </w:p>
    <w:p w:rsidR="00F34637" w:rsidRPr="000A55B0" w:rsidRDefault="00F34637" w:rsidP="00790BC4">
      <w:pPr>
        <w:pStyle w:val="a6"/>
        <w:ind w:firstLine="993"/>
        <w:rPr>
          <w:rFonts w:ascii="Times New Roman" w:hAnsi="Times New Roman"/>
        </w:rPr>
      </w:pPr>
      <w:r w:rsidRPr="000A55B0">
        <w:rPr>
          <w:rFonts w:ascii="Times New Roman" w:hAnsi="Times New Roman"/>
        </w:rPr>
        <w:t xml:space="preserve">Под гибелью контейнера понимается такое повреждение, при котором необходимые расходы по его восстановлению превысят </w:t>
      </w:r>
      <w:r w:rsidR="00717A2A" w:rsidRPr="000A55B0">
        <w:rPr>
          <w:rFonts w:ascii="Times New Roman" w:hAnsi="Times New Roman"/>
        </w:rPr>
        <w:t>9</w:t>
      </w:r>
      <w:r w:rsidRPr="000A55B0">
        <w:rPr>
          <w:rFonts w:ascii="Times New Roman" w:hAnsi="Times New Roman"/>
        </w:rPr>
        <w:t xml:space="preserve">0% от его </w:t>
      </w:r>
      <w:r w:rsidR="00717A2A" w:rsidRPr="000A55B0">
        <w:rPr>
          <w:rFonts w:ascii="Times New Roman" w:hAnsi="Times New Roman"/>
        </w:rPr>
        <w:t>действительной</w:t>
      </w:r>
      <w:r w:rsidRPr="000A55B0">
        <w:rPr>
          <w:rFonts w:ascii="Times New Roman" w:hAnsi="Times New Roman"/>
        </w:rPr>
        <w:t xml:space="preserve"> стоимости</w:t>
      </w:r>
      <w:r w:rsidR="00790BC4">
        <w:rPr>
          <w:rFonts w:ascii="Times New Roman" w:hAnsi="Times New Roman"/>
        </w:rPr>
        <w:t>.</w:t>
      </w:r>
    </w:p>
    <w:p w:rsidR="00F34637" w:rsidRPr="00330880" w:rsidRDefault="00AA3D4F" w:rsidP="00790BC4">
      <w:pPr>
        <w:pStyle w:val="a5"/>
        <w:ind w:firstLine="993"/>
        <w:rPr>
          <w:rFonts w:ascii="Times New Roman" w:hAnsi="Times New Roman"/>
          <w:sz w:val="24"/>
        </w:rPr>
      </w:pPr>
      <w:r w:rsidRPr="000A55B0">
        <w:rPr>
          <w:rFonts w:ascii="Times New Roman" w:hAnsi="Times New Roman"/>
          <w:sz w:val="24"/>
        </w:rPr>
        <w:t>11.</w:t>
      </w:r>
      <w:r w:rsidR="005679E1" w:rsidRPr="000A55B0">
        <w:rPr>
          <w:rFonts w:ascii="Times New Roman" w:hAnsi="Times New Roman"/>
          <w:sz w:val="24"/>
        </w:rPr>
        <w:t>3</w:t>
      </w:r>
      <w:r w:rsidR="00F34637" w:rsidRPr="000A55B0">
        <w:rPr>
          <w:rFonts w:ascii="Times New Roman" w:hAnsi="Times New Roman"/>
          <w:sz w:val="24"/>
        </w:rPr>
        <w:t>.4.2. В случае повреждения контейнера</w:t>
      </w:r>
      <w:r w:rsidR="00F34637" w:rsidRPr="00330880">
        <w:rPr>
          <w:rFonts w:ascii="Times New Roman" w:hAnsi="Times New Roman"/>
          <w:sz w:val="24"/>
        </w:rPr>
        <w:t xml:space="preserve"> возмещаются расходы по его восстановлению, а именно:</w:t>
      </w:r>
    </w:p>
    <w:p w:rsidR="00F34637" w:rsidRPr="00330880" w:rsidRDefault="00F34637" w:rsidP="00790BC4">
      <w:pPr>
        <w:pStyle w:val="a5"/>
        <w:numPr>
          <w:ilvl w:val="0"/>
          <w:numId w:val="44"/>
        </w:numPr>
        <w:tabs>
          <w:tab w:val="clear" w:pos="927"/>
          <w:tab w:val="left" w:pos="426"/>
        </w:tabs>
        <w:ind w:left="0" w:firstLine="0"/>
        <w:rPr>
          <w:rFonts w:ascii="Times New Roman" w:hAnsi="Times New Roman"/>
          <w:sz w:val="24"/>
        </w:rPr>
      </w:pPr>
      <w:r w:rsidRPr="00330880">
        <w:rPr>
          <w:rFonts w:ascii="Times New Roman" w:hAnsi="Times New Roman"/>
          <w:sz w:val="24"/>
        </w:rPr>
        <w:t>стоимость запчастей и материалов;</w:t>
      </w:r>
    </w:p>
    <w:p w:rsidR="00F34637" w:rsidRPr="00330880" w:rsidRDefault="00F34637" w:rsidP="00790BC4">
      <w:pPr>
        <w:pStyle w:val="a5"/>
        <w:numPr>
          <w:ilvl w:val="0"/>
          <w:numId w:val="44"/>
        </w:numPr>
        <w:tabs>
          <w:tab w:val="clear" w:pos="927"/>
          <w:tab w:val="left" w:pos="426"/>
        </w:tabs>
        <w:ind w:left="0" w:firstLine="0"/>
        <w:rPr>
          <w:rFonts w:ascii="Times New Roman" w:hAnsi="Times New Roman"/>
          <w:sz w:val="24"/>
        </w:rPr>
      </w:pPr>
      <w:r w:rsidRPr="00330880">
        <w:rPr>
          <w:rFonts w:ascii="Times New Roman" w:hAnsi="Times New Roman"/>
          <w:sz w:val="24"/>
        </w:rPr>
        <w:t>стоимость ремонта;</w:t>
      </w:r>
    </w:p>
    <w:p w:rsidR="003E1224" w:rsidRPr="001B1241" w:rsidRDefault="003E1224" w:rsidP="00790BC4">
      <w:pPr>
        <w:numPr>
          <w:ilvl w:val="0"/>
          <w:numId w:val="44"/>
        </w:numPr>
        <w:tabs>
          <w:tab w:val="clear" w:pos="927"/>
          <w:tab w:val="left" w:pos="426"/>
        </w:tabs>
        <w:ind w:left="0" w:firstLine="0"/>
        <w:jc w:val="both"/>
      </w:pPr>
      <w:r w:rsidRPr="001B1241">
        <w:t xml:space="preserve">транспортные </w:t>
      </w:r>
      <w:r w:rsidR="00F34637" w:rsidRPr="001B1241">
        <w:t xml:space="preserve">расходы по </w:t>
      </w:r>
      <w:r w:rsidRPr="001B1241">
        <w:t xml:space="preserve">доставке контейнера </w:t>
      </w:r>
      <w:r w:rsidR="000E16EF">
        <w:t xml:space="preserve">к месту проведения ремонта или </w:t>
      </w:r>
      <w:r w:rsidRPr="001B1241">
        <w:t>запчастей к месту ремонта, таможенные платежи.</w:t>
      </w:r>
      <w:r w:rsidRPr="001B1241" w:rsidDel="003E1224">
        <w:t xml:space="preserve"> </w:t>
      </w:r>
    </w:p>
    <w:p w:rsidR="003E1224" w:rsidRPr="00790BC4" w:rsidRDefault="00AA3D4F" w:rsidP="00790BC4">
      <w:pPr>
        <w:ind w:firstLine="993"/>
        <w:jc w:val="both"/>
      </w:pPr>
      <w:r w:rsidRPr="001B1241">
        <w:t>11.</w:t>
      </w:r>
      <w:r w:rsidR="005679E1">
        <w:t>3</w:t>
      </w:r>
      <w:r w:rsidR="00F34637" w:rsidRPr="001B1241">
        <w:t xml:space="preserve">.4.3 </w:t>
      </w:r>
      <w:r w:rsidR="00B96EE3" w:rsidRPr="001B1241">
        <w:t xml:space="preserve">Действительная </w:t>
      </w:r>
      <w:r w:rsidR="00F34637" w:rsidRPr="001B1241">
        <w:t xml:space="preserve">стоимость контейнера и расходы по восстановлению определяются на </w:t>
      </w:r>
      <w:r w:rsidR="00D1636B" w:rsidRPr="001B1241">
        <w:t xml:space="preserve">момент наступления страхового </w:t>
      </w:r>
      <w:r w:rsidR="00E71DED">
        <w:t>случая</w:t>
      </w:r>
      <w:r w:rsidR="00790BC4">
        <w:t>.</w:t>
      </w:r>
    </w:p>
    <w:p w:rsidR="00F34637" w:rsidRPr="001B1241" w:rsidRDefault="00AA3D4F" w:rsidP="00790BC4">
      <w:pPr>
        <w:ind w:right="-87" w:firstLine="851"/>
        <w:jc w:val="both"/>
        <w:rPr>
          <w:u w:val="single"/>
        </w:rPr>
      </w:pPr>
      <w:r w:rsidRPr="00330880">
        <w:rPr>
          <w:u w:val="single"/>
        </w:rPr>
        <w:t>11.</w:t>
      </w:r>
      <w:r w:rsidR="005679E1">
        <w:rPr>
          <w:u w:val="single"/>
        </w:rPr>
        <w:t>3</w:t>
      </w:r>
      <w:r w:rsidR="00F34637" w:rsidRPr="00330880">
        <w:rPr>
          <w:u w:val="single"/>
        </w:rPr>
        <w:t xml:space="preserve">.5. По </w:t>
      </w:r>
      <w:r w:rsidR="00E31290">
        <w:rPr>
          <w:u w:val="single"/>
        </w:rPr>
        <w:t>ТАМОЖЕННЫМ РИСКАМ</w:t>
      </w:r>
    </w:p>
    <w:p w:rsidR="00D1636B" w:rsidRPr="00B13A82" w:rsidRDefault="00E31290" w:rsidP="00790BC4">
      <w:pPr>
        <w:autoSpaceDE w:val="0"/>
        <w:autoSpaceDN w:val="0"/>
        <w:adjustRightInd w:val="0"/>
        <w:ind w:firstLine="851"/>
        <w:jc w:val="both"/>
      </w:pPr>
      <w:proofErr w:type="gramStart"/>
      <w:r w:rsidRPr="001B1241">
        <w:t xml:space="preserve">По настоящему риску возмещаются </w:t>
      </w:r>
      <w:r w:rsidR="002510F7">
        <w:t>расходы, связа</w:t>
      </w:r>
      <w:r w:rsidR="007E3B1A">
        <w:t xml:space="preserve">нные с уплатой </w:t>
      </w:r>
      <w:r w:rsidRPr="001B1241">
        <w:t>таможенны</w:t>
      </w:r>
      <w:r w:rsidR="007E3B1A">
        <w:t>х</w:t>
      </w:r>
      <w:r w:rsidRPr="001B1241">
        <w:t xml:space="preserve"> п</w:t>
      </w:r>
      <w:r w:rsidR="00D1636B" w:rsidRPr="001B1241">
        <w:t>латеж</w:t>
      </w:r>
      <w:r w:rsidR="007E3B1A">
        <w:t>ей</w:t>
      </w:r>
      <w:r w:rsidRPr="001B1241">
        <w:t>, подлежащи</w:t>
      </w:r>
      <w:r w:rsidR="007E3B1A">
        <w:t>х</w:t>
      </w:r>
      <w:r w:rsidRPr="001B1241">
        <w:t xml:space="preserve"> уплате </w:t>
      </w:r>
      <w:r w:rsidR="00D1636B" w:rsidRPr="001B1241">
        <w:t xml:space="preserve">в </w:t>
      </w:r>
      <w:r w:rsidR="00C674CB" w:rsidRPr="00B13A82">
        <w:t xml:space="preserve">отношении товаров, находящихся под таможенным контролем в </w:t>
      </w:r>
      <w:r w:rsidR="00D1636B" w:rsidRPr="00B13A82">
        <w:t xml:space="preserve">случаях </w:t>
      </w:r>
      <w:r w:rsidR="00C674CB" w:rsidRPr="00B13A82">
        <w:t xml:space="preserve">их </w:t>
      </w:r>
      <w:r w:rsidR="00D1636B" w:rsidRPr="00B13A82">
        <w:t>недоставк</w:t>
      </w:r>
      <w:r w:rsidR="00EA4C18" w:rsidRPr="00B13A82">
        <w:t>и</w:t>
      </w:r>
      <w:r w:rsidR="00C674CB" w:rsidRPr="00B13A82">
        <w:t xml:space="preserve"> в установленное таможенным органом место, </w:t>
      </w:r>
      <w:r w:rsidR="00D1636B" w:rsidRPr="00B13A82">
        <w:t>выдач</w:t>
      </w:r>
      <w:r w:rsidR="00C674CB" w:rsidRPr="00B13A82">
        <w:t>и</w:t>
      </w:r>
      <w:r w:rsidR="00D1636B" w:rsidRPr="00B13A82">
        <w:t xml:space="preserve"> (передач</w:t>
      </w:r>
      <w:r w:rsidR="00C674CB" w:rsidRPr="00B13A82">
        <w:t>и</w:t>
      </w:r>
      <w:r w:rsidR="00D1636B" w:rsidRPr="00B13A82">
        <w:t>) без разрешения таможенного органа</w:t>
      </w:r>
      <w:r w:rsidR="00C674CB" w:rsidRPr="00B13A82">
        <w:t>,</w:t>
      </w:r>
      <w:r w:rsidR="00D1636B" w:rsidRPr="00B13A82">
        <w:t xml:space="preserve"> утрате, </w:t>
      </w:r>
      <w:r w:rsidR="00A733DF" w:rsidRPr="00B13A82">
        <w:t>а также в иных случаях, предусмотренных таможенным законодательством</w:t>
      </w:r>
      <w:r w:rsidR="00EA4C18" w:rsidRPr="00B13A82">
        <w:t xml:space="preserve">, когда обязанность по уплате таможенных платежей возлагается на Страхователя в </w:t>
      </w:r>
      <w:r w:rsidR="000120B2" w:rsidRPr="00B13A82">
        <w:t>соответствии с таможенным законодательством</w:t>
      </w:r>
      <w:r w:rsidR="00D1636B" w:rsidRPr="00B13A82">
        <w:t>.</w:t>
      </w:r>
      <w:proofErr w:type="gramEnd"/>
    </w:p>
    <w:p w:rsidR="00EA4C18" w:rsidRDefault="00A733DF" w:rsidP="00790BC4">
      <w:pPr>
        <w:autoSpaceDE w:val="0"/>
        <w:autoSpaceDN w:val="0"/>
        <w:adjustRightInd w:val="0"/>
        <w:ind w:firstLine="851"/>
        <w:jc w:val="both"/>
      </w:pPr>
      <w:r w:rsidRPr="001B1241">
        <w:t>П</w:t>
      </w:r>
      <w:r w:rsidR="00E31290" w:rsidRPr="001B1241">
        <w:t xml:space="preserve">ени за просрочку уплаты </w:t>
      </w:r>
      <w:r w:rsidRPr="001B1241">
        <w:t xml:space="preserve">таможенных платежей возмещаются Страховщиком </w:t>
      </w:r>
      <w:r w:rsidR="00D15340">
        <w:t>за период не более 3</w:t>
      </w:r>
      <w:r w:rsidR="00023743">
        <w:t xml:space="preserve"> (трех)</w:t>
      </w:r>
      <w:r w:rsidR="00D15340">
        <w:t xml:space="preserve"> месяцев.</w:t>
      </w:r>
    </w:p>
    <w:p w:rsidR="000A55B0" w:rsidRDefault="000A55B0" w:rsidP="00D15340">
      <w:pPr>
        <w:autoSpaceDE w:val="0"/>
        <w:autoSpaceDN w:val="0"/>
        <w:adjustRightInd w:val="0"/>
        <w:ind w:firstLine="540"/>
        <w:jc w:val="both"/>
      </w:pPr>
    </w:p>
    <w:p w:rsidR="00E31290" w:rsidRPr="00E31290" w:rsidRDefault="00E31290" w:rsidP="00790BC4">
      <w:pPr>
        <w:ind w:right="-87" w:firstLine="851"/>
        <w:jc w:val="both"/>
        <w:rPr>
          <w:u w:val="single"/>
        </w:rPr>
      </w:pPr>
      <w:r w:rsidRPr="00E31290">
        <w:rPr>
          <w:u w:val="single"/>
        </w:rPr>
        <w:t>11.</w:t>
      </w:r>
      <w:r w:rsidR="005679E1">
        <w:rPr>
          <w:u w:val="single"/>
        </w:rPr>
        <w:t>3</w:t>
      </w:r>
      <w:r w:rsidRPr="00E31290">
        <w:rPr>
          <w:u w:val="single"/>
        </w:rPr>
        <w:t>.</w:t>
      </w:r>
      <w:r w:rsidR="0099247A">
        <w:rPr>
          <w:u w:val="single"/>
        </w:rPr>
        <w:t>6</w:t>
      </w:r>
      <w:r w:rsidRPr="00E31290">
        <w:rPr>
          <w:u w:val="single"/>
        </w:rPr>
        <w:t>. П</w:t>
      </w:r>
      <w:r w:rsidR="0099247A">
        <w:rPr>
          <w:u w:val="single"/>
        </w:rPr>
        <w:t xml:space="preserve">ри </w:t>
      </w:r>
      <w:proofErr w:type="gramStart"/>
      <w:r w:rsidR="0099247A">
        <w:rPr>
          <w:u w:val="single"/>
        </w:rPr>
        <w:t>возникновении</w:t>
      </w:r>
      <w:proofErr w:type="gramEnd"/>
      <w:r w:rsidRPr="00E31290">
        <w:rPr>
          <w:u w:val="single"/>
        </w:rPr>
        <w:t xml:space="preserve"> ДОПОЛНИТЕЛЬНЫХ РАСХОДОВ.</w:t>
      </w:r>
    </w:p>
    <w:p w:rsidR="00F34637" w:rsidRPr="00330880" w:rsidRDefault="00AA3D4F" w:rsidP="00790BC4">
      <w:pPr>
        <w:ind w:right="-87" w:firstLine="993"/>
        <w:jc w:val="both"/>
      </w:pPr>
      <w:r w:rsidRPr="00330880">
        <w:lastRenderedPageBreak/>
        <w:t>11.</w:t>
      </w:r>
      <w:r w:rsidR="005679E1">
        <w:t>3</w:t>
      </w:r>
      <w:r w:rsidR="00F34637" w:rsidRPr="00330880">
        <w:t>.</w:t>
      </w:r>
      <w:r w:rsidR="0099247A">
        <w:t>6</w:t>
      </w:r>
      <w:r w:rsidR="00F34637" w:rsidRPr="00330880">
        <w:t xml:space="preserve">.1. Расходы </w:t>
      </w:r>
      <w:r w:rsidR="00F34637" w:rsidRPr="00854481">
        <w:t>Страхователя</w:t>
      </w:r>
      <w:r w:rsidR="00F34637" w:rsidRPr="00330880">
        <w:t xml:space="preserve"> по подъему и вытаскиванию транспортного средства с перевозимым на нем грузом в случае съезда либо завала транспортного средства с грузом с территории проезжей части.</w:t>
      </w:r>
    </w:p>
    <w:p w:rsidR="00F34637" w:rsidRPr="00330880" w:rsidRDefault="00AA3D4F" w:rsidP="00790BC4">
      <w:pPr>
        <w:ind w:right="-87" w:firstLine="993"/>
        <w:jc w:val="both"/>
      </w:pPr>
      <w:r w:rsidRPr="00330880">
        <w:t>11.</w:t>
      </w:r>
      <w:r w:rsidR="005679E1">
        <w:t>3</w:t>
      </w:r>
      <w:r w:rsidR="00F34637" w:rsidRPr="00330880">
        <w:t>.</w:t>
      </w:r>
      <w:r w:rsidR="0099247A">
        <w:t>6</w:t>
      </w:r>
      <w:r w:rsidR="00F34637" w:rsidRPr="00330880">
        <w:t>.2. Расходы по буксировке транспортного средства до ближайшего места ремонта в случае невозможности самостоятельного движения последнего.</w:t>
      </w:r>
    </w:p>
    <w:p w:rsidR="00F34637" w:rsidRDefault="00AA3D4F" w:rsidP="00790BC4">
      <w:pPr>
        <w:ind w:right="-87" w:firstLine="993"/>
        <w:jc w:val="both"/>
      </w:pPr>
      <w:r w:rsidRPr="00330880">
        <w:t>11.</w:t>
      </w:r>
      <w:r w:rsidR="005679E1">
        <w:t>3</w:t>
      </w:r>
      <w:r w:rsidR="00F34637" w:rsidRPr="00330880">
        <w:t>.</w:t>
      </w:r>
      <w:r w:rsidR="0099247A">
        <w:t>6</w:t>
      </w:r>
      <w:r w:rsidR="00F34637" w:rsidRPr="00330880">
        <w:t>.3. Расходы по удалению, уничтожению, освещению или обозначению иным способом остатков груза после транспортного происшествия.</w:t>
      </w:r>
    </w:p>
    <w:p w:rsidR="000B0A2F" w:rsidRPr="001B1241" w:rsidRDefault="000B0A2F" w:rsidP="00790BC4">
      <w:pPr>
        <w:ind w:right="-87" w:firstLine="993"/>
        <w:jc w:val="both"/>
      </w:pPr>
      <w:r w:rsidRPr="001B1241">
        <w:t>11.</w:t>
      </w:r>
      <w:r w:rsidR="005679E1">
        <w:t>3</w:t>
      </w:r>
      <w:r w:rsidRPr="001B1241">
        <w:t>.</w:t>
      </w:r>
      <w:r w:rsidR="0099247A">
        <w:t>6</w:t>
      </w:r>
      <w:r w:rsidRPr="001B1241">
        <w:t xml:space="preserve">.4. </w:t>
      </w:r>
      <w:r w:rsidR="00AF55FF" w:rsidRPr="001B1241">
        <w:t xml:space="preserve">Расходы по </w:t>
      </w:r>
      <w:r w:rsidR="00AA6D10" w:rsidRPr="001B1241">
        <w:t>утилизации груза</w:t>
      </w:r>
      <w:r w:rsidR="00CD2D11" w:rsidRPr="00A21D9D">
        <w:t>,</w:t>
      </w:r>
      <w:r w:rsidR="00AA6D10" w:rsidRPr="001B1241">
        <w:t xml:space="preserve"> включая стоимость транс</w:t>
      </w:r>
      <w:r w:rsidR="00790BC4">
        <w:t>портировки до места утилизации.</w:t>
      </w:r>
    </w:p>
    <w:p w:rsidR="00A72831" w:rsidRPr="005D1B5E" w:rsidRDefault="00CD2D11" w:rsidP="00790BC4">
      <w:pPr>
        <w:ind w:right="-87" w:firstLine="993"/>
        <w:jc w:val="both"/>
      </w:pPr>
      <w:r>
        <w:t>11.</w:t>
      </w:r>
      <w:r w:rsidR="005679E1">
        <w:t>3</w:t>
      </w:r>
      <w:r>
        <w:t>.</w:t>
      </w:r>
      <w:r w:rsidR="0099247A">
        <w:t>6</w:t>
      </w:r>
      <w:r>
        <w:t xml:space="preserve">.5. </w:t>
      </w:r>
      <w:r w:rsidR="00A72831" w:rsidRPr="00B13A82">
        <w:t xml:space="preserve">Расходы по </w:t>
      </w:r>
      <w:r w:rsidR="00A72831" w:rsidRPr="005D1B5E">
        <w:t xml:space="preserve">минимизации и оспариванию претензии, в том числе юридическому представительству и защите в суде, </w:t>
      </w:r>
      <w:r w:rsidR="0099247A" w:rsidRPr="005D1B5E">
        <w:t xml:space="preserve">кроме расходов, связанных с исполнением решения суда; </w:t>
      </w:r>
      <w:r w:rsidR="00A72831" w:rsidRPr="005D1B5E">
        <w:t>использованию услуг детективных агентств.</w:t>
      </w:r>
    </w:p>
    <w:p w:rsidR="00F34637" w:rsidRDefault="00A72831" w:rsidP="00790BC4">
      <w:pPr>
        <w:ind w:right="-87" w:firstLine="993"/>
        <w:jc w:val="both"/>
      </w:pPr>
      <w:r w:rsidRPr="005D1B5E">
        <w:t>11.3.</w:t>
      </w:r>
      <w:r w:rsidR="00423DB7" w:rsidRPr="005D1B5E">
        <w:t>6</w:t>
      </w:r>
      <w:r w:rsidRPr="005D1B5E">
        <w:t xml:space="preserve">.6. </w:t>
      </w:r>
      <w:r w:rsidR="00CD2D11" w:rsidRPr="005D1B5E">
        <w:t>В</w:t>
      </w:r>
      <w:r w:rsidR="0099247A" w:rsidRPr="005D1B5E">
        <w:t xml:space="preserve">ышеуказанные </w:t>
      </w:r>
      <w:r w:rsidR="00CD2D11" w:rsidRPr="005D1B5E">
        <w:t>р</w:t>
      </w:r>
      <w:r w:rsidR="00F34637" w:rsidRPr="005D1B5E">
        <w:t>асходы Страхователя</w:t>
      </w:r>
      <w:r w:rsidR="0099247A" w:rsidRPr="005D1B5E">
        <w:t xml:space="preserve"> возмещаются</w:t>
      </w:r>
      <w:r w:rsidR="00CD2D11" w:rsidRPr="005D1B5E">
        <w:t>,</w:t>
      </w:r>
      <w:r w:rsidR="0099247A" w:rsidRPr="005D1B5E">
        <w:t xml:space="preserve"> если они</w:t>
      </w:r>
      <w:r w:rsidR="00CD2D11" w:rsidRPr="005D1B5E">
        <w:t xml:space="preserve"> подтверждены документально (договором, счетами, платежными документами и т.п.)</w:t>
      </w:r>
      <w:r w:rsidR="00F34637" w:rsidRPr="005D1B5E">
        <w:t xml:space="preserve"> в</w:t>
      </w:r>
      <w:r w:rsidR="00F34637" w:rsidRPr="00330880">
        <w:t xml:space="preserve"> сумме, в которой они фактически понесены</w:t>
      </w:r>
      <w:r w:rsidR="00AA6D10">
        <w:t xml:space="preserve">. </w:t>
      </w:r>
      <w:r w:rsidR="00AA6D10" w:rsidRPr="001B1241">
        <w:t>Если договором страхования</w:t>
      </w:r>
      <w:r w:rsidR="00F875F6">
        <w:t xml:space="preserve"> (страховым полисом)</w:t>
      </w:r>
      <w:r w:rsidR="00AA6D10" w:rsidRPr="001B1241">
        <w:t xml:space="preserve"> не предусмотрено иное</w:t>
      </w:r>
      <w:r w:rsidR="00AA6D10">
        <w:t>, п</w:t>
      </w:r>
      <w:r w:rsidR="00F34637" w:rsidRPr="00330880">
        <w:t xml:space="preserve">о настоящему риску не возмещаются соответствующие расходы, произведенные </w:t>
      </w:r>
      <w:r>
        <w:t>к</w:t>
      </w:r>
      <w:r w:rsidRPr="00330880">
        <w:t xml:space="preserve">лиентом </w:t>
      </w:r>
      <w:r w:rsidR="00F34637" w:rsidRPr="00330880">
        <w:t>Страхователя или третьим лицом.</w:t>
      </w:r>
    </w:p>
    <w:p w:rsidR="0099247A" w:rsidRPr="00B07AEA" w:rsidRDefault="0099247A" w:rsidP="00790BC4">
      <w:pPr>
        <w:ind w:right="-87" w:firstLine="851"/>
        <w:jc w:val="both"/>
        <w:rPr>
          <w:u w:val="single"/>
        </w:rPr>
      </w:pPr>
      <w:r w:rsidRPr="00B07AEA">
        <w:rPr>
          <w:u w:val="single"/>
        </w:rPr>
        <w:t>11.</w:t>
      </w:r>
      <w:r>
        <w:rPr>
          <w:u w:val="single"/>
        </w:rPr>
        <w:t>3</w:t>
      </w:r>
      <w:r w:rsidRPr="00B07AEA">
        <w:rPr>
          <w:u w:val="single"/>
        </w:rPr>
        <w:t>.</w:t>
      </w:r>
      <w:r>
        <w:rPr>
          <w:u w:val="single"/>
        </w:rPr>
        <w:t>7</w:t>
      </w:r>
      <w:r w:rsidRPr="00B07AEA">
        <w:rPr>
          <w:u w:val="single"/>
        </w:rPr>
        <w:t xml:space="preserve">. </w:t>
      </w:r>
      <w:r>
        <w:rPr>
          <w:u w:val="single"/>
        </w:rPr>
        <w:t xml:space="preserve">При </w:t>
      </w:r>
      <w:proofErr w:type="gramStart"/>
      <w:r>
        <w:rPr>
          <w:u w:val="single"/>
        </w:rPr>
        <w:t>возникновении</w:t>
      </w:r>
      <w:proofErr w:type="gramEnd"/>
      <w:r w:rsidRPr="00B07AEA">
        <w:rPr>
          <w:u w:val="single"/>
        </w:rPr>
        <w:t xml:space="preserve"> РАСХОДОВ</w:t>
      </w:r>
      <w:r w:rsidRPr="00B07AEA">
        <w:rPr>
          <w:b/>
          <w:caps/>
          <w:u w:val="single"/>
        </w:rPr>
        <w:t xml:space="preserve"> </w:t>
      </w:r>
      <w:r w:rsidRPr="00B07AEA">
        <w:rPr>
          <w:caps/>
          <w:u w:val="single"/>
        </w:rPr>
        <w:t>по уменьшению убытков от страхового случая</w:t>
      </w:r>
      <w:r w:rsidRPr="00B07AEA">
        <w:rPr>
          <w:u w:val="single"/>
        </w:rPr>
        <w:t>.</w:t>
      </w:r>
    </w:p>
    <w:p w:rsidR="0099247A" w:rsidRPr="005C27DC" w:rsidRDefault="0099247A" w:rsidP="00790BC4">
      <w:pPr>
        <w:ind w:firstLine="851"/>
        <w:jc w:val="both"/>
      </w:pPr>
      <w:r w:rsidRPr="00B13A82">
        <w:t>Необходимые целесообразно произведенные расходы Страхователя по спасению груза, уменьшению и установлению размера ущерба возмещаются в суммах, в которых они фактически понесены при условии их документального подтверждения. Если иное не предусмотрено договором страхования</w:t>
      </w:r>
      <w:r>
        <w:t xml:space="preserve"> (страховым полисом)</w:t>
      </w:r>
      <w:r w:rsidRPr="00B13A82">
        <w:t xml:space="preserve"> </w:t>
      </w:r>
      <w:r>
        <w:t>п</w:t>
      </w:r>
      <w:r w:rsidRPr="00B13A82">
        <w:t xml:space="preserve">ринятие мер, расходы по которым превышают </w:t>
      </w:r>
      <w:r w:rsidRPr="000A55B0">
        <w:t xml:space="preserve">сумму, эквивалентную 500 долларам США, должно быть предварительно согласовано со Страховщиком. Расходы по спасению груза и уменьшению размера ущерба возмещаются пропорционально отношению страховой суммы к </w:t>
      </w:r>
      <w:r w:rsidRPr="005C27DC">
        <w:t>страховой стоимости</w:t>
      </w:r>
      <w:r w:rsidR="00A1109E" w:rsidRPr="005C27DC">
        <w:t xml:space="preserve"> груза, имущества или контейнера</w:t>
      </w:r>
      <w:r w:rsidR="00790BC4" w:rsidRPr="005C27DC">
        <w:t>.</w:t>
      </w:r>
    </w:p>
    <w:p w:rsidR="00473F75" w:rsidRPr="005C27DC" w:rsidRDefault="00473F75" w:rsidP="00790BC4">
      <w:pPr>
        <w:ind w:firstLine="709"/>
        <w:jc w:val="both"/>
      </w:pPr>
      <w:r w:rsidRPr="005C27DC">
        <w:t>11.</w:t>
      </w:r>
      <w:r w:rsidR="005679E1" w:rsidRPr="005C27DC">
        <w:t>4</w:t>
      </w:r>
      <w:r w:rsidRPr="005C27DC">
        <w:t xml:space="preserve">. При </w:t>
      </w:r>
      <w:proofErr w:type="gramStart"/>
      <w:r w:rsidRPr="005C27DC">
        <w:t>расчете</w:t>
      </w:r>
      <w:proofErr w:type="gramEnd"/>
      <w:r w:rsidRPr="005C27DC">
        <w:t xml:space="preserve"> размера страховой выплаты по рискам, связанным с восстановлением поврежденного груза, имущества или контейнера, учитывается износ деталей,</w:t>
      </w:r>
      <w:r w:rsidR="00790BC4" w:rsidRPr="005C27DC">
        <w:t xml:space="preserve"> частей, узлов и агрегатов.</w:t>
      </w:r>
    </w:p>
    <w:p w:rsidR="00B06F34" w:rsidRPr="005C27DC" w:rsidRDefault="00AA3D4F" w:rsidP="00790BC4">
      <w:pPr>
        <w:ind w:right="-1" w:firstLine="709"/>
        <w:jc w:val="both"/>
      </w:pPr>
      <w:r w:rsidRPr="005C27DC">
        <w:t>11.</w:t>
      </w:r>
      <w:r w:rsidR="005679E1" w:rsidRPr="005C27DC">
        <w:t>5</w:t>
      </w:r>
      <w:r w:rsidR="00F34637" w:rsidRPr="005C27DC">
        <w:t xml:space="preserve">. </w:t>
      </w:r>
      <w:r w:rsidR="00B07AEA" w:rsidRPr="005C27DC">
        <w:t xml:space="preserve">В течение 15 (пятнадцати) </w:t>
      </w:r>
      <w:r w:rsidR="00D15340" w:rsidRPr="005C27DC">
        <w:t xml:space="preserve">рабочих </w:t>
      </w:r>
      <w:r w:rsidR="00B07AEA" w:rsidRPr="005C27DC">
        <w:t>дней после получения последнего документа, необходимого для рассмотрения претензии</w:t>
      </w:r>
      <w:r w:rsidR="001117E2" w:rsidRPr="005C27DC">
        <w:t>,</w:t>
      </w:r>
      <w:r w:rsidR="00AF350D" w:rsidRPr="005C27DC">
        <w:t xml:space="preserve"> в соответствии с пунктами 10.3 – 10.9 настоящих Правил</w:t>
      </w:r>
      <w:r w:rsidR="000162F9" w:rsidRPr="005C27DC">
        <w:t>,</w:t>
      </w:r>
      <w:r w:rsidR="00DB56F9" w:rsidRPr="005C27DC">
        <w:t xml:space="preserve"> </w:t>
      </w:r>
      <w:r w:rsidR="00B07AEA" w:rsidRPr="005C27DC">
        <w:t>Страховщик обязан принять решение</w:t>
      </w:r>
      <w:r w:rsidR="001117E2" w:rsidRPr="005C27DC">
        <w:t xml:space="preserve"> о</w:t>
      </w:r>
      <w:r w:rsidR="00B07AEA" w:rsidRPr="005C27DC">
        <w:t xml:space="preserve"> выплат</w:t>
      </w:r>
      <w:r w:rsidR="00026B51" w:rsidRPr="005C27DC">
        <w:t>е</w:t>
      </w:r>
      <w:r w:rsidR="00B07AEA" w:rsidRPr="005C27DC">
        <w:t xml:space="preserve"> страхово</w:t>
      </w:r>
      <w:r w:rsidR="00026B51" w:rsidRPr="005C27DC">
        <w:t>го</w:t>
      </w:r>
      <w:r w:rsidR="00B07AEA" w:rsidRPr="005C27DC">
        <w:t xml:space="preserve"> возмещени</w:t>
      </w:r>
      <w:r w:rsidR="00026B51" w:rsidRPr="005C27DC">
        <w:t>я</w:t>
      </w:r>
      <w:r w:rsidR="00B07AEA" w:rsidRPr="005C27DC">
        <w:t xml:space="preserve"> либо </w:t>
      </w:r>
      <w:r w:rsidR="00026B51" w:rsidRPr="005C27DC">
        <w:t xml:space="preserve">об отказе в страховой выплате и </w:t>
      </w:r>
      <w:r w:rsidR="00B07AEA" w:rsidRPr="005C27DC">
        <w:t>направить</w:t>
      </w:r>
      <w:r w:rsidR="00026B51" w:rsidRPr="005C27DC">
        <w:t xml:space="preserve"> его</w:t>
      </w:r>
      <w:r w:rsidR="00B07AEA" w:rsidRPr="005C27DC">
        <w:t xml:space="preserve"> Страхователю</w:t>
      </w:r>
      <w:r w:rsidR="00790BC4" w:rsidRPr="005C27DC">
        <w:t>.</w:t>
      </w:r>
    </w:p>
    <w:p w:rsidR="00B06F34" w:rsidRPr="005C27DC" w:rsidRDefault="00B06F34" w:rsidP="00790BC4">
      <w:pPr>
        <w:ind w:right="-1" w:firstLine="709"/>
        <w:jc w:val="both"/>
      </w:pPr>
      <w:r w:rsidRPr="005C27DC">
        <w:t>В случае принятия Страховщиком решения об отказе в страховой выплате</w:t>
      </w:r>
      <w:r w:rsidR="000B7029" w:rsidRPr="005C27DC">
        <w:t>,</w:t>
      </w:r>
      <w:r w:rsidRPr="005C27DC">
        <w:t xml:space="preserve"> Страховщик должен </w:t>
      </w:r>
      <w:r w:rsidR="000B7029" w:rsidRPr="005C27DC">
        <w:t>информировать</w:t>
      </w:r>
      <w:r w:rsidRPr="005C27DC">
        <w:t xml:space="preserve"> Страховател</w:t>
      </w:r>
      <w:r w:rsidR="000B7029" w:rsidRPr="005C27DC">
        <w:t>я</w:t>
      </w:r>
      <w:r w:rsidRPr="005C27DC">
        <w:t xml:space="preserve"> в письменном виде</w:t>
      </w:r>
      <w:r w:rsidR="00E44D86" w:rsidRPr="005C27DC">
        <w:t xml:space="preserve"> в течени</w:t>
      </w:r>
      <w:proofErr w:type="gramStart"/>
      <w:r w:rsidR="00E44D86" w:rsidRPr="005C27DC">
        <w:t>и</w:t>
      </w:r>
      <w:proofErr w:type="gramEnd"/>
      <w:r w:rsidR="00E44D86" w:rsidRPr="005C27DC">
        <w:t xml:space="preserve"> 3 (трех) рабочих дней</w:t>
      </w:r>
      <w:r w:rsidRPr="005C27DC">
        <w:t xml:space="preserve"> </w:t>
      </w:r>
      <w:r w:rsidR="000B7029" w:rsidRPr="005C27DC">
        <w:t>об основаниях принятия такого решения со ссылками на нормы права и (или) условия договора страхования (страхового полиса) и Правил,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r w:rsidRPr="005C27DC">
        <w:t>.</w:t>
      </w:r>
    </w:p>
    <w:p w:rsidR="00F34637" w:rsidRPr="005C27DC" w:rsidRDefault="00F34637" w:rsidP="00790BC4">
      <w:pPr>
        <w:tabs>
          <w:tab w:val="left" w:pos="1418"/>
        </w:tabs>
        <w:ind w:right="-87" w:firstLine="709"/>
        <w:jc w:val="both"/>
      </w:pPr>
      <w:r w:rsidRPr="005C27DC">
        <w:t xml:space="preserve">Страховое возмещение выплачивается </w:t>
      </w:r>
      <w:r w:rsidR="000162F9" w:rsidRPr="005C27DC">
        <w:t xml:space="preserve">Страховщиком </w:t>
      </w:r>
      <w:r w:rsidRPr="005C27DC">
        <w:t xml:space="preserve">в течение </w:t>
      </w:r>
      <w:r w:rsidR="00D15340" w:rsidRPr="005C27DC">
        <w:t xml:space="preserve">15 </w:t>
      </w:r>
      <w:r w:rsidR="00852C6F" w:rsidRPr="005C27DC">
        <w:t>(</w:t>
      </w:r>
      <w:r w:rsidR="00D15340" w:rsidRPr="005C27DC">
        <w:t>пятнадцати</w:t>
      </w:r>
      <w:r w:rsidR="00852C6F" w:rsidRPr="005C27DC">
        <w:t>)</w:t>
      </w:r>
      <w:r w:rsidR="00026B51" w:rsidRPr="005C27DC">
        <w:t xml:space="preserve"> </w:t>
      </w:r>
      <w:r w:rsidR="00D15340" w:rsidRPr="005C27DC">
        <w:t xml:space="preserve">рабочих </w:t>
      </w:r>
      <w:r w:rsidR="00852C6F" w:rsidRPr="005C27DC">
        <w:t>дней с</w:t>
      </w:r>
      <w:r w:rsidR="000162F9" w:rsidRPr="005C27DC">
        <w:t>о дня</w:t>
      </w:r>
      <w:r w:rsidR="00852C6F" w:rsidRPr="005C27DC">
        <w:t xml:space="preserve"> </w:t>
      </w:r>
      <w:r w:rsidR="000162F9" w:rsidRPr="005C27DC">
        <w:t>принятия решения о</w:t>
      </w:r>
      <w:r w:rsidR="003C0AD5" w:rsidRPr="005C27DC">
        <w:t xml:space="preserve"> выплат</w:t>
      </w:r>
      <w:r w:rsidR="000162F9" w:rsidRPr="005C27DC">
        <w:t>е</w:t>
      </w:r>
      <w:r w:rsidR="003C0AD5" w:rsidRPr="005C27DC">
        <w:t xml:space="preserve"> страхового возмещения</w:t>
      </w:r>
      <w:r w:rsidR="00E30372" w:rsidRPr="005C27DC">
        <w:t>.</w:t>
      </w:r>
    </w:p>
    <w:p w:rsidR="002B7ADA" w:rsidRPr="000A55B0" w:rsidRDefault="002B7ADA" w:rsidP="00790BC4">
      <w:pPr>
        <w:widowControl w:val="0"/>
        <w:shd w:val="clear" w:color="auto" w:fill="FFFFFF"/>
        <w:autoSpaceDE w:val="0"/>
        <w:autoSpaceDN w:val="0"/>
        <w:adjustRightInd w:val="0"/>
        <w:ind w:firstLine="709"/>
        <w:jc w:val="both"/>
      </w:pPr>
      <w:proofErr w:type="gramStart"/>
      <w:r w:rsidRPr="005C27DC">
        <w:t xml:space="preserve">Если по факту страхового случая возбуждено уголовное дело либо дело об административном правонарушении, гражданское дело, и если результаты расследования могут повлиять на определение факта наступления страхового случая и размера причиненного ущерба, то срок выплаты страхового возмещения может быть продлен </w:t>
      </w:r>
      <w:r w:rsidR="005D1B5E" w:rsidRPr="005C27DC">
        <w:t>С</w:t>
      </w:r>
      <w:r w:rsidRPr="005C27DC">
        <w:t>траховщико</w:t>
      </w:r>
      <w:r w:rsidR="003E01D0" w:rsidRPr="005C27DC">
        <w:t>м</w:t>
      </w:r>
      <w:r w:rsidRPr="005C27DC">
        <w:t xml:space="preserve"> до окончания соответствующего расследования, исчисляется, начиная с даты получения Страховщиком</w:t>
      </w:r>
      <w:r w:rsidRPr="000A55B0">
        <w:t xml:space="preserve"> решения компетентных органов.</w:t>
      </w:r>
      <w:proofErr w:type="gramEnd"/>
    </w:p>
    <w:p w:rsidR="002B7ADA" w:rsidRPr="00A8496A" w:rsidRDefault="002B7ADA" w:rsidP="00790BC4">
      <w:pPr>
        <w:ind w:firstLine="709"/>
        <w:jc w:val="both"/>
        <w:outlineLvl w:val="1"/>
        <w:rPr>
          <w:rFonts w:eastAsia="Calibri"/>
        </w:rPr>
      </w:pPr>
      <w:r w:rsidRPr="00A8496A">
        <w:rPr>
          <w:rFonts w:eastAsia="Calibri"/>
        </w:rPr>
        <w:t xml:space="preserve">Если получателем страховой выплаты не является </w:t>
      </w:r>
      <w:r w:rsidR="000A55B0">
        <w:rPr>
          <w:rFonts w:eastAsia="Calibri"/>
        </w:rPr>
        <w:t>Страхователь</w:t>
      </w:r>
      <w:r w:rsidRPr="00A8496A">
        <w:rPr>
          <w:rFonts w:eastAsia="Calibri"/>
        </w:rPr>
        <w:t xml:space="preserve">, </w:t>
      </w:r>
      <w:proofErr w:type="gramStart"/>
      <w:r w:rsidRPr="00A8496A">
        <w:rPr>
          <w:rFonts w:eastAsia="Calibri"/>
        </w:rPr>
        <w:t>обратившееся</w:t>
      </w:r>
      <w:proofErr w:type="gramEnd"/>
      <w:r w:rsidRPr="00A8496A">
        <w:rPr>
          <w:rFonts w:eastAsia="Calibri"/>
        </w:rPr>
        <w:t xml:space="preserve"> к Страховщику с заявлением на страховую выплату, Страховщику должен быть представлен документ, удостоверяющий личность получателя выплаты (в отношении физического лица), к</w:t>
      </w:r>
      <w:r w:rsidRPr="00A8496A">
        <w:t xml:space="preserve">опии учредительных документов получателя – юридического лица, а </w:t>
      </w:r>
      <w:r w:rsidRPr="00A8496A">
        <w:lastRenderedPageBreak/>
        <w:t>также документов о его регистрации, постановке на налоговый учет, копии имеющихся лицензий (разрешений), сертификатов.</w:t>
      </w:r>
    </w:p>
    <w:p w:rsidR="002B7ADA" w:rsidRPr="002D06D8" w:rsidRDefault="002B7ADA" w:rsidP="00790BC4">
      <w:pPr>
        <w:ind w:right="-87" w:firstLine="709"/>
        <w:jc w:val="both"/>
        <w:rPr>
          <w:strike/>
        </w:rPr>
      </w:pPr>
      <w:r w:rsidRPr="00A8496A">
        <w:t xml:space="preserve">В случае непредставления </w:t>
      </w:r>
      <w:r w:rsidR="000A55B0">
        <w:t>Страхователем</w:t>
      </w:r>
      <w:r w:rsidRPr="00A8496A">
        <w:t>,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w:t>
      </w:r>
      <w:r w:rsidR="00FD4431" w:rsidRPr="00A8496A">
        <w:t>,</w:t>
      </w:r>
      <w:r w:rsidRPr="00A8496A">
        <w:t xml:space="preserve">- срок осуществления страховой выплаты приостанавливается до получения Страховщиком указанных сведений. При </w:t>
      </w:r>
      <w:proofErr w:type="gramStart"/>
      <w:r w:rsidRPr="00A8496A">
        <w:t>этом</w:t>
      </w:r>
      <w:proofErr w:type="gramEnd"/>
      <w:r w:rsidRPr="00A8496A">
        <w:t xml:space="preserve"> Страховщик обязан уведомить </w:t>
      </w:r>
      <w:r w:rsidR="000A55B0">
        <w:t>Страхователя</w:t>
      </w:r>
      <w:r w:rsidRPr="00A8496A">
        <w:t xml:space="preserve"> о факте приостановки и запросить у него недостающие сведения.</w:t>
      </w:r>
    </w:p>
    <w:p w:rsidR="007602E1" w:rsidRPr="000F7FEA" w:rsidRDefault="00D15340" w:rsidP="00790BC4">
      <w:pPr>
        <w:ind w:firstLine="709"/>
        <w:jc w:val="both"/>
      </w:pPr>
      <w:r w:rsidRPr="005D1B5E">
        <w:t>11.</w:t>
      </w:r>
      <w:r w:rsidR="005679E1" w:rsidRPr="005D1B5E">
        <w:t>6</w:t>
      </w:r>
      <w:r w:rsidRPr="005D1B5E">
        <w:t xml:space="preserve">. </w:t>
      </w:r>
      <w:r w:rsidR="007602E1" w:rsidRPr="005D1B5E">
        <w:t xml:space="preserve">Страховщик не вправе отказать в страховой выплате по основаниям, не предусмотренным </w:t>
      </w:r>
      <w:r w:rsidR="005D1B5E">
        <w:t>действующим законодательством, Правилами</w:t>
      </w:r>
      <w:r w:rsidR="007602E1" w:rsidRPr="005D1B5E">
        <w:t xml:space="preserve"> </w:t>
      </w:r>
      <w:r w:rsidR="005D1B5E">
        <w:t>и/</w:t>
      </w:r>
      <w:r w:rsidR="007602E1" w:rsidRPr="005D1B5E">
        <w:t xml:space="preserve">или </w:t>
      </w:r>
      <w:r w:rsidR="000E16EF" w:rsidRPr="005D1B5E">
        <w:t>д</w:t>
      </w:r>
      <w:r w:rsidR="007602E1" w:rsidRPr="005D1B5E">
        <w:t>оговором страхования</w:t>
      </w:r>
      <w:r w:rsidR="005D1B5E">
        <w:t xml:space="preserve"> (страховым полисом)</w:t>
      </w:r>
      <w:r w:rsidR="007602E1" w:rsidRPr="005D1B5E">
        <w:t>.</w:t>
      </w:r>
    </w:p>
    <w:p w:rsidR="00F34637" w:rsidRPr="002C5D15" w:rsidRDefault="00F34637" w:rsidP="00D15340">
      <w:pPr>
        <w:ind w:right="-87"/>
        <w:jc w:val="both"/>
      </w:pPr>
    </w:p>
    <w:p w:rsidR="00F34637" w:rsidRPr="00790BC4" w:rsidRDefault="00F34637" w:rsidP="00FD4431">
      <w:pPr>
        <w:ind w:right="-87"/>
        <w:jc w:val="center"/>
        <w:rPr>
          <w:b/>
          <w:caps/>
          <w:sz w:val="28"/>
          <w:szCs w:val="28"/>
        </w:rPr>
      </w:pPr>
      <w:r w:rsidRPr="00790BC4">
        <w:rPr>
          <w:b/>
          <w:caps/>
          <w:sz w:val="28"/>
          <w:szCs w:val="28"/>
        </w:rPr>
        <w:t xml:space="preserve">12. </w:t>
      </w:r>
      <w:r w:rsidR="000B7029" w:rsidRPr="00790BC4">
        <w:rPr>
          <w:b/>
          <w:caps/>
          <w:sz w:val="28"/>
          <w:szCs w:val="28"/>
        </w:rPr>
        <w:t xml:space="preserve">переСЕКающиеся </w:t>
      </w:r>
      <w:r w:rsidRPr="00790BC4">
        <w:rPr>
          <w:b/>
          <w:caps/>
          <w:sz w:val="28"/>
          <w:szCs w:val="28"/>
        </w:rPr>
        <w:t>риски</w:t>
      </w:r>
    </w:p>
    <w:p w:rsidR="00790BC4" w:rsidRDefault="00790BC4">
      <w:pPr>
        <w:ind w:right="-87" w:firstLine="567"/>
        <w:jc w:val="both"/>
      </w:pPr>
    </w:p>
    <w:p w:rsidR="00F34637" w:rsidRPr="002C5D15" w:rsidRDefault="00D15340" w:rsidP="00790BC4">
      <w:pPr>
        <w:ind w:right="-87" w:firstLine="709"/>
        <w:jc w:val="both"/>
      </w:pPr>
      <w:r>
        <w:t xml:space="preserve">12.1. </w:t>
      </w:r>
      <w:r w:rsidR="00F34637" w:rsidRPr="002C5D15">
        <w:t>Страхователь не застрахован от рисков, отдельно обозначенных в договоре страхования (</w:t>
      </w:r>
      <w:r w:rsidR="00F875F6">
        <w:t xml:space="preserve">страховом </w:t>
      </w:r>
      <w:r w:rsidR="00F34637" w:rsidRPr="002C5D15">
        <w:t>полисе) и не заявленных им на страхование, даже в тех случаях, когда они могли бы подпадать под общее определение застрахованных рисков.</w:t>
      </w:r>
    </w:p>
    <w:p w:rsidR="00F34637" w:rsidRDefault="00D15340" w:rsidP="00790BC4">
      <w:pPr>
        <w:ind w:right="-87" w:firstLine="709"/>
        <w:jc w:val="both"/>
      </w:pPr>
      <w:r>
        <w:t xml:space="preserve">12.2. </w:t>
      </w:r>
      <w:r w:rsidR="00F34637" w:rsidRPr="002C5D15">
        <w:t xml:space="preserve">В том случае, если в договоре страхования (страховом полисе) установлен отдельный лимит ответственности </w:t>
      </w:r>
      <w:r w:rsidR="000B7029">
        <w:t>С</w:t>
      </w:r>
      <w:r w:rsidR="00F34637" w:rsidRPr="002C5D15">
        <w:t>траховщика по определенному риску, то указанный риск считается заст</w:t>
      </w:r>
      <w:r w:rsidR="00790BC4">
        <w:t>рахованным с указанным лимитом.</w:t>
      </w:r>
    </w:p>
    <w:p w:rsidR="00F34637" w:rsidRPr="002C5D15" w:rsidRDefault="00F34637" w:rsidP="000B7029">
      <w:pPr>
        <w:ind w:right="-87"/>
        <w:jc w:val="both"/>
        <w:rPr>
          <w:b/>
        </w:rPr>
      </w:pPr>
    </w:p>
    <w:p w:rsidR="00F34637" w:rsidRPr="00790BC4" w:rsidRDefault="00F34637" w:rsidP="00790BC4">
      <w:pPr>
        <w:ind w:right="-87"/>
        <w:jc w:val="center"/>
        <w:rPr>
          <w:b/>
          <w:sz w:val="28"/>
          <w:szCs w:val="28"/>
        </w:rPr>
      </w:pPr>
      <w:r w:rsidRPr="00790BC4">
        <w:rPr>
          <w:b/>
          <w:sz w:val="28"/>
          <w:szCs w:val="28"/>
        </w:rPr>
        <w:t>13.</w:t>
      </w:r>
      <w:r w:rsidRPr="00790BC4">
        <w:rPr>
          <w:sz w:val="28"/>
          <w:szCs w:val="28"/>
        </w:rPr>
        <w:t xml:space="preserve"> </w:t>
      </w:r>
      <w:r w:rsidRPr="00790BC4">
        <w:rPr>
          <w:b/>
          <w:sz w:val="28"/>
          <w:szCs w:val="28"/>
        </w:rPr>
        <w:t>ОСОБЫЕ УСЛОВИЯ СТРАХОВАНИЯ</w:t>
      </w:r>
      <w:r w:rsidRPr="00790BC4">
        <w:rPr>
          <w:sz w:val="28"/>
          <w:szCs w:val="28"/>
        </w:rPr>
        <w:t xml:space="preserve"> </w:t>
      </w:r>
      <w:r w:rsidRPr="00790BC4">
        <w:rPr>
          <w:b/>
          <w:sz w:val="28"/>
          <w:szCs w:val="28"/>
        </w:rPr>
        <w:t>ОТВЕТСТВЕННОСТ</w:t>
      </w:r>
      <w:r w:rsidR="00461DA3" w:rsidRPr="00790BC4">
        <w:rPr>
          <w:b/>
          <w:sz w:val="28"/>
          <w:szCs w:val="28"/>
        </w:rPr>
        <w:t>И</w:t>
      </w:r>
      <w:r w:rsidRPr="00790BC4">
        <w:rPr>
          <w:b/>
          <w:sz w:val="28"/>
          <w:szCs w:val="28"/>
        </w:rPr>
        <w:t xml:space="preserve"> ПЕРЕВОЗЧИКА</w:t>
      </w:r>
    </w:p>
    <w:p w:rsidR="00790BC4" w:rsidRDefault="00790BC4">
      <w:pPr>
        <w:ind w:firstLine="540"/>
        <w:jc w:val="both"/>
      </w:pPr>
    </w:p>
    <w:p w:rsidR="008B1195" w:rsidRPr="0036694B" w:rsidRDefault="00F34637" w:rsidP="00790BC4">
      <w:pPr>
        <w:ind w:firstLine="709"/>
        <w:jc w:val="both"/>
      </w:pPr>
      <w:r w:rsidRPr="0036694B">
        <w:t xml:space="preserve">13.1. </w:t>
      </w:r>
      <w:r w:rsidR="00D91ACC" w:rsidRPr="0036694B">
        <w:t>С</w:t>
      </w:r>
      <w:r w:rsidRPr="0036694B">
        <w:t xml:space="preserve">трахование риска ответственности Страхователя, выступающего в качестве перевозчика, распространяется на перевозки, осуществляемые </w:t>
      </w:r>
      <w:r w:rsidR="008B1195" w:rsidRPr="0036694B">
        <w:t>непосредственно Страхователем</w:t>
      </w:r>
      <w:r w:rsidR="001D3E93">
        <w:t>,</w:t>
      </w:r>
      <w:r w:rsidR="008B1195" w:rsidRPr="0036694B">
        <w:t xml:space="preserve"> без </w:t>
      </w:r>
      <w:r w:rsidR="005526BA" w:rsidRPr="0036694B">
        <w:t xml:space="preserve">привлечения для выполнения перевозки других </w:t>
      </w:r>
      <w:r w:rsidR="00AA6D10" w:rsidRPr="001B1241">
        <w:t>юридических лиц или индивидуальных предпринимателей</w:t>
      </w:r>
      <w:r w:rsidR="008B1195" w:rsidRPr="004B53E9">
        <w:t>.</w:t>
      </w:r>
    </w:p>
    <w:p w:rsidR="00F34637" w:rsidRPr="000A55B0" w:rsidRDefault="008B1195" w:rsidP="00790BC4">
      <w:pPr>
        <w:ind w:firstLine="709"/>
        <w:jc w:val="both"/>
      </w:pPr>
      <w:r w:rsidRPr="000A55B0">
        <w:t xml:space="preserve">Перевозка должна осуществляться </w:t>
      </w:r>
      <w:r w:rsidR="006B01AA" w:rsidRPr="000A55B0">
        <w:t xml:space="preserve">водителями Страхователя, </w:t>
      </w:r>
      <w:r w:rsidRPr="000A55B0">
        <w:t xml:space="preserve">транспортными средствами, </w:t>
      </w:r>
      <w:r w:rsidR="00461DA3" w:rsidRPr="000A55B0">
        <w:t xml:space="preserve">используемыми Страхователем на праве </w:t>
      </w:r>
      <w:r w:rsidRPr="000A55B0">
        <w:t xml:space="preserve">собственности </w:t>
      </w:r>
      <w:r w:rsidR="00461DA3" w:rsidRPr="000A55B0">
        <w:t>и</w:t>
      </w:r>
      <w:r w:rsidRPr="000A55B0">
        <w:t xml:space="preserve">ли </w:t>
      </w:r>
      <w:r w:rsidR="00461DA3" w:rsidRPr="000A55B0">
        <w:t xml:space="preserve">по договору </w:t>
      </w:r>
      <w:r w:rsidRPr="000A55B0">
        <w:t>аренды</w:t>
      </w:r>
      <w:r w:rsidR="00AA6D10" w:rsidRPr="000A55B0">
        <w:t xml:space="preserve"> (лизинга)</w:t>
      </w:r>
      <w:r w:rsidRPr="000A55B0">
        <w:t xml:space="preserve">, </w:t>
      </w:r>
      <w:r w:rsidR="006B01AA" w:rsidRPr="000A55B0">
        <w:t>с оформлением путевого листа</w:t>
      </w:r>
      <w:r w:rsidR="00F34637" w:rsidRPr="000A55B0">
        <w:t>.</w:t>
      </w:r>
    </w:p>
    <w:p w:rsidR="001D3E93" w:rsidRPr="000A55B0" w:rsidRDefault="001D3E93" w:rsidP="00790BC4">
      <w:pPr>
        <w:ind w:firstLine="709"/>
        <w:jc w:val="both"/>
      </w:pPr>
      <w:r w:rsidRPr="000A55B0">
        <w:t>Ответственность Страхователя начинается с момента принятия груза к перевозке, котор</w:t>
      </w:r>
      <w:r w:rsidR="00C674CB" w:rsidRPr="000A55B0">
        <w:t>ое</w:t>
      </w:r>
      <w:r w:rsidR="000D34CF" w:rsidRPr="000A55B0">
        <w:t xml:space="preserve"> </w:t>
      </w:r>
      <w:r w:rsidRPr="000A55B0">
        <w:t xml:space="preserve">подтверждается </w:t>
      </w:r>
      <w:r w:rsidR="00C674CB" w:rsidRPr="000A55B0">
        <w:t xml:space="preserve">оформлением </w:t>
      </w:r>
      <w:r w:rsidRPr="000A55B0">
        <w:t xml:space="preserve">накладной </w:t>
      </w:r>
      <w:r w:rsidRPr="000A55B0">
        <w:rPr>
          <w:lang w:val="en-US"/>
        </w:rPr>
        <w:t>CMR</w:t>
      </w:r>
      <w:r w:rsidRPr="000A55B0">
        <w:t xml:space="preserve"> или </w:t>
      </w:r>
      <w:r w:rsidR="00FD4431" w:rsidRPr="000A55B0">
        <w:t>транспортной (</w:t>
      </w:r>
      <w:r w:rsidRPr="000A55B0">
        <w:t>товарно-транспортной</w:t>
      </w:r>
      <w:r w:rsidR="00FD4431" w:rsidRPr="000A55B0">
        <w:t>)</w:t>
      </w:r>
      <w:r w:rsidRPr="000A55B0">
        <w:t xml:space="preserve"> накладной.</w:t>
      </w:r>
    </w:p>
    <w:p w:rsidR="001D3E93" w:rsidRPr="000A55B0" w:rsidRDefault="001D3E93" w:rsidP="00790BC4">
      <w:pPr>
        <w:ind w:firstLine="709"/>
        <w:jc w:val="both"/>
      </w:pPr>
      <w:r w:rsidRPr="000A55B0">
        <w:t xml:space="preserve">В </w:t>
      </w:r>
      <w:r w:rsidR="00D15340" w:rsidRPr="000A55B0">
        <w:t xml:space="preserve">транспортной </w:t>
      </w:r>
      <w:r w:rsidR="00FD4431" w:rsidRPr="000A55B0">
        <w:t xml:space="preserve">(товарно-транспортной) </w:t>
      </w:r>
      <w:r w:rsidRPr="000A55B0">
        <w:t xml:space="preserve">накладной должны быть указаны государственный регистрационный номер транспортного средства и фамилия водителя, в накладной </w:t>
      </w:r>
      <w:r w:rsidRPr="000A55B0">
        <w:rPr>
          <w:lang w:val="en-US"/>
        </w:rPr>
        <w:t>CMR</w:t>
      </w:r>
      <w:r w:rsidRPr="000A55B0">
        <w:t xml:space="preserve"> – государственный регистрационный номер транспортного средства и наименование Страхователя в графе «перевозчик». Транспортная </w:t>
      </w:r>
      <w:r w:rsidR="00FD4431" w:rsidRPr="000A55B0">
        <w:t xml:space="preserve">(товарно-транспортная) </w:t>
      </w:r>
      <w:r w:rsidRPr="000A55B0">
        <w:t>накладная должна быть подписана водителем.</w:t>
      </w:r>
    </w:p>
    <w:p w:rsidR="00B20EEC" w:rsidRPr="00625BCA" w:rsidRDefault="00F34637" w:rsidP="00790BC4">
      <w:pPr>
        <w:ind w:firstLine="709"/>
        <w:jc w:val="both"/>
      </w:pPr>
      <w:r w:rsidRPr="000A55B0">
        <w:t>13.</w:t>
      </w:r>
      <w:r w:rsidR="00026B51" w:rsidRPr="000A55B0">
        <w:t>2</w:t>
      </w:r>
      <w:r w:rsidRPr="000A55B0">
        <w:t xml:space="preserve">. </w:t>
      </w:r>
      <w:r w:rsidR="00D91ACC" w:rsidRPr="000A55B0">
        <w:t xml:space="preserve">В </w:t>
      </w:r>
      <w:r w:rsidR="00226AD8" w:rsidRPr="000A55B0">
        <w:t xml:space="preserve">заявлении на страхование </w:t>
      </w:r>
      <w:r w:rsidR="00665EB2" w:rsidRPr="000A55B0">
        <w:t xml:space="preserve">(если оно было предоставлено Страховщику) </w:t>
      </w:r>
      <w:r w:rsidR="00226AD8" w:rsidRPr="000A55B0">
        <w:t xml:space="preserve">или </w:t>
      </w:r>
      <w:r w:rsidR="00D91ACC" w:rsidRPr="000A55B0">
        <w:t xml:space="preserve">приложении к </w:t>
      </w:r>
      <w:r w:rsidR="00226AD8" w:rsidRPr="000A55B0">
        <w:t>нему</w:t>
      </w:r>
      <w:r w:rsidR="00D91ACC" w:rsidRPr="000A55B0">
        <w:t xml:space="preserve"> Страхователь указывает п</w:t>
      </w:r>
      <w:r w:rsidRPr="000A55B0">
        <w:t>еречень транспортных средств</w:t>
      </w:r>
      <w:r w:rsidR="00D91ACC" w:rsidRPr="000A55B0">
        <w:t xml:space="preserve">, </w:t>
      </w:r>
      <w:r w:rsidR="00226AD8" w:rsidRPr="000A55B0">
        <w:t xml:space="preserve">посредством </w:t>
      </w:r>
      <w:r w:rsidR="00D91ACC" w:rsidRPr="000A55B0">
        <w:t>которы</w:t>
      </w:r>
      <w:r w:rsidR="00226AD8" w:rsidRPr="000A55B0">
        <w:t>х</w:t>
      </w:r>
      <w:r w:rsidR="00D91ACC" w:rsidRPr="000A55B0">
        <w:t xml:space="preserve"> будут осуществляться перевозки</w:t>
      </w:r>
      <w:r w:rsidRPr="0036694B">
        <w:t xml:space="preserve">. </w:t>
      </w:r>
      <w:r w:rsidR="00B20EEC" w:rsidRPr="00625BCA">
        <w:t>Перечень транспортных средств с указанием марки, модели и регистрационного номера вносится в договор страхования</w:t>
      </w:r>
      <w:r w:rsidR="00F875F6">
        <w:t xml:space="preserve"> (страховой полис)</w:t>
      </w:r>
      <w:r w:rsidR="00B20EEC" w:rsidRPr="00625BCA">
        <w:t xml:space="preserve"> или оформляется приложением к договору страхования</w:t>
      </w:r>
      <w:r w:rsidR="00F875F6">
        <w:t xml:space="preserve"> (страховому полису)</w:t>
      </w:r>
      <w:proofErr w:type="gramStart"/>
      <w:r w:rsidR="005D1B5E" w:rsidRPr="005D1B5E">
        <w:t xml:space="preserve"> </w:t>
      </w:r>
      <w:r w:rsidR="005D1B5E">
        <w:t>,</w:t>
      </w:r>
      <w:proofErr w:type="gramEnd"/>
      <w:r w:rsidR="005D1B5E">
        <w:t xml:space="preserve"> если стороны договора (полиса) не договорились об ином</w:t>
      </w:r>
      <w:r w:rsidR="00B20EEC" w:rsidRPr="00625BCA">
        <w:t>.</w:t>
      </w:r>
    </w:p>
    <w:p w:rsidR="00F34637" w:rsidRPr="00625BCA" w:rsidRDefault="00DE450C" w:rsidP="00790BC4">
      <w:pPr>
        <w:ind w:firstLine="709"/>
        <w:jc w:val="both"/>
      </w:pPr>
      <w:r w:rsidRPr="0036694B">
        <w:t>13.</w:t>
      </w:r>
      <w:r w:rsidR="00026B51">
        <w:t>3</w:t>
      </w:r>
      <w:r w:rsidR="00F34637" w:rsidRPr="0036694B">
        <w:t xml:space="preserve">. </w:t>
      </w:r>
      <w:r w:rsidR="002D47CA" w:rsidRPr="0036694B">
        <w:t xml:space="preserve">Об </w:t>
      </w:r>
      <w:proofErr w:type="gramStart"/>
      <w:r w:rsidR="002D47CA" w:rsidRPr="0036694B">
        <w:t>изменении</w:t>
      </w:r>
      <w:proofErr w:type="gramEnd"/>
      <w:r w:rsidR="002D47CA" w:rsidRPr="0036694B">
        <w:t xml:space="preserve"> перечня</w:t>
      </w:r>
      <w:r w:rsidR="00F34637" w:rsidRPr="0036694B">
        <w:t xml:space="preserve"> транспортных средств Страхователь </w:t>
      </w:r>
      <w:r w:rsidR="002D47CA" w:rsidRPr="0036694B">
        <w:t xml:space="preserve">немедленно извещает </w:t>
      </w:r>
      <w:r w:rsidR="00F34637" w:rsidRPr="0036694B">
        <w:t>Страховщик</w:t>
      </w:r>
      <w:r w:rsidR="002D47CA" w:rsidRPr="0036694B">
        <w:t xml:space="preserve">а в письменной форме. </w:t>
      </w:r>
      <w:r w:rsidR="00B20EEC" w:rsidRPr="00625BCA">
        <w:t xml:space="preserve">Акцептованные </w:t>
      </w:r>
      <w:r w:rsidR="002D47CA" w:rsidRPr="00625BCA">
        <w:t xml:space="preserve">Страховщиком </w:t>
      </w:r>
      <w:r w:rsidR="00B20EEC" w:rsidRPr="00625BCA">
        <w:t>изменения оформляются дополнением к договору страхования</w:t>
      </w:r>
      <w:r w:rsidR="00F875F6">
        <w:t>/страховому полису</w:t>
      </w:r>
      <w:r w:rsidR="00B20EEC" w:rsidRPr="00625BCA">
        <w:t xml:space="preserve"> (аддендумом)</w:t>
      </w:r>
      <w:r w:rsidR="00F34637" w:rsidRPr="00625BCA">
        <w:t>.</w:t>
      </w:r>
      <w:r w:rsidRPr="00625BCA">
        <w:t xml:space="preserve"> </w:t>
      </w:r>
    </w:p>
    <w:p w:rsidR="00F34637" w:rsidRPr="0036694B" w:rsidRDefault="00F34637" w:rsidP="00790BC4">
      <w:pPr>
        <w:ind w:firstLine="709"/>
        <w:jc w:val="both"/>
      </w:pPr>
      <w:r w:rsidRPr="0036694B">
        <w:t>13.</w:t>
      </w:r>
      <w:r w:rsidR="00026B51">
        <w:t>4</w:t>
      </w:r>
      <w:r w:rsidRPr="0036694B">
        <w:t xml:space="preserve">. </w:t>
      </w:r>
      <w:r w:rsidR="00DE450C" w:rsidRPr="0036694B">
        <w:t>При</w:t>
      </w:r>
      <w:r w:rsidRPr="0036694B">
        <w:t xml:space="preserve"> </w:t>
      </w:r>
      <w:proofErr w:type="gramStart"/>
      <w:r w:rsidRPr="0036694B">
        <w:t>изменени</w:t>
      </w:r>
      <w:r w:rsidR="00DE450C" w:rsidRPr="0036694B">
        <w:t>и</w:t>
      </w:r>
      <w:proofErr w:type="gramEnd"/>
      <w:r w:rsidRPr="0036694B">
        <w:t xml:space="preserve"> количества транспортных средств Страховщик </w:t>
      </w:r>
      <w:r w:rsidR="004A0EF6" w:rsidRPr="0036694B">
        <w:t xml:space="preserve">вправе </w:t>
      </w:r>
      <w:r w:rsidRPr="0036694B">
        <w:t>произв</w:t>
      </w:r>
      <w:r w:rsidR="00DE450C" w:rsidRPr="0036694B">
        <w:t>ести</w:t>
      </w:r>
      <w:r w:rsidRPr="0036694B">
        <w:t xml:space="preserve"> перерасчет страховой премии.</w:t>
      </w:r>
    </w:p>
    <w:p w:rsidR="002D47CA" w:rsidRPr="0036694B" w:rsidRDefault="00DE450C" w:rsidP="00790BC4">
      <w:pPr>
        <w:ind w:firstLine="709"/>
        <w:jc w:val="both"/>
      </w:pPr>
      <w:r w:rsidRPr="0036694B">
        <w:t>13.</w:t>
      </w:r>
      <w:r w:rsidR="00026B51">
        <w:t>5</w:t>
      </w:r>
      <w:r w:rsidRPr="0036694B">
        <w:t xml:space="preserve">. </w:t>
      </w:r>
      <w:r w:rsidR="002D47CA" w:rsidRPr="0036694B">
        <w:t xml:space="preserve">С момента акцепта Страховщиком измененного приложения страхование риска ответственности Страхователя, предусмотренное настоящими Правилами и </w:t>
      </w:r>
      <w:r w:rsidR="002D47CA" w:rsidRPr="0036694B">
        <w:lastRenderedPageBreak/>
        <w:t>договором страхования</w:t>
      </w:r>
      <w:r w:rsidR="000D34CF">
        <w:t xml:space="preserve"> (страховым полисом)</w:t>
      </w:r>
      <w:r w:rsidR="002D47CA" w:rsidRPr="0036694B">
        <w:t>, распространяется на перевозки, осуществляемые новыми транспортными средствами.</w:t>
      </w:r>
    </w:p>
    <w:p w:rsidR="00F34637" w:rsidRDefault="00F34637">
      <w:pPr>
        <w:jc w:val="both"/>
      </w:pPr>
    </w:p>
    <w:p w:rsidR="000A55B0" w:rsidRDefault="000A55B0">
      <w:pPr>
        <w:jc w:val="both"/>
      </w:pPr>
    </w:p>
    <w:p w:rsidR="000A55B0" w:rsidRPr="002C5D15" w:rsidRDefault="000A55B0">
      <w:pPr>
        <w:jc w:val="both"/>
      </w:pPr>
    </w:p>
    <w:p w:rsidR="00F34637" w:rsidRPr="00790BC4" w:rsidRDefault="00F34637" w:rsidP="00A21D9D">
      <w:pPr>
        <w:jc w:val="center"/>
        <w:rPr>
          <w:b/>
          <w:sz w:val="28"/>
          <w:szCs w:val="28"/>
        </w:rPr>
      </w:pPr>
      <w:r w:rsidRPr="00790BC4">
        <w:rPr>
          <w:b/>
          <w:sz w:val="28"/>
          <w:szCs w:val="28"/>
        </w:rPr>
        <w:t>14. ОСОБЫЕ УСЛО</w:t>
      </w:r>
      <w:r w:rsidR="00461DA3" w:rsidRPr="00790BC4">
        <w:rPr>
          <w:b/>
          <w:sz w:val="28"/>
          <w:szCs w:val="28"/>
        </w:rPr>
        <w:t>ВИЯ СТРАХОВАНИЯ ОТВЕТСТВЕННОСТИ</w:t>
      </w:r>
      <w:r w:rsidRPr="00790BC4">
        <w:rPr>
          <w:b/>
          <w:sz w:val="28"/>
          <w:szCs w:val="28"/>
        </w:rPr>
        <w:t xml:space="preserve"> ЭКСПЕДИТОРА</w:t>
      </w:r>
    </w:p>
    <w:p w:rsidR="00790BC4" w:rsidRDefault="00790BC4" w:rsidP="00AE2720">
      <w:pPr>
        <w:ind w:firstLine="540"/>
        <w:jc w:val="both"/>
      </w:pPr>
    </w:p>
    <w:p w:rsidR="00F34637" w:rsidRPr="001B1241" w:rsidRDefault="00AE2720" w:rsidP="00790BC4">
      <w:pPr>
        <w:ind w:firstLine="709"/>
        <w:jc w:val="both"/>
      </w:pPr>
      <w:r w:rsidRPr="001B1241">
        <w:t>Если иное не предусмотрено договором страхования</w:t>
      </w:r>
      <w:r w:rsidR="005D1B5E">
        <w:t xml:space="preserve"> (страховым полисом)</w:t>
      </w:r>
      <w:r w:rsidRPr="001B1241">
        <w:t>:</w:t>
      </w:r>
    </w:p>
    <w:p w:rsidR="00227AE2" w:rsidRPr="00B13A82" w:rsidRDefault="001D3E93" w:rsidP="00790BC4">
      <w:pPr>
        <w:ind w:firstLine="709"/>
        <w:jc w:val="both"/>
      </w:pPr>
      <w:r w:rsidRPr="00B13A82">
        <w:t xml:space="preserve">14.1. </w:t>
      </w:r>
      <w:proofErr w:type="gramStart"/>
      <w:r w:rsidR="00AE2720" w:rsidRPr="00B13A82">
        <w:t>Д</w:t>
      </w:r>
      <w:r w:rsidR="00D65712" w:rsidRPr="00B13A82">
        <w:t xml:space="preserve">ействие страхового покрытия не распространяется на </w:t>
      </w:r>
      <w:r w:rsidRPr="00B13A82">
        <w:t>ответственност</w:t>
      </w:r>
      <w:r w:rsidR="00D65712" w:rsidRPr="00B13A82">
        <w:t>ь</w:t>
      </w:r>
      <w:r w:rsidRPr="00B13A82">
        <w:t xml:space="preserve">  Страхователя, </w:t>
      </w:r>
      <w:r w:rsidR="00D65712" w:rsidRPr="00B13A82">
        <w:t xml:space="preserve">возникающую </w:t>
      </w:r>
      <w:r w:rsidR="00E241C5" w:rsidRPr="00B13A82">
        <w:t xml:space="preserve">в силу положений </w:t>
      </w:r>
      <w:r w:rsidR="00D65712" w:rsidRPr="00B13A82">
        <w:t>договора транспортной экспедиции, требу</w:t>
      </w:r>
      <w:r w:rsidR="00E241C5" w:rsidRPr="00B13A82">
        <w:t>ющих</w:t>
      </w:r>
      <w:r w:rsidR="00D65712" w:rsidRPr="00B13A82">
        <w:t xml:space="preserve"> от Страхователя принятия ответственности за утрату или повреждение груза без ограничений, предусмотренных </w:t>
      </w:r>
      <w:r w:rsidR="000D34CF">
        <w:t>международными соглашениями или</w:t>
      </w:r>
      <w:r w:rsidR="00D65712" w:rsidRPr="00B13A82">
        <w:t xml:space="preserve"> конвенциями, или национальным транспортным законодательством, либо устанавлива</w:t>
      </w:r>
      <w:r w:rsidR="00E241C5" w:rsidRPr="00B13A82">
        <w:t>ющих</w:t>
      </w:r>
      <w:r w:rsidR="00D65712" w:rsidRPr="00B13A82">
        <w:t xml:space="preserve"> иную дополнительную ответственность</w:t>
      </w:r>
      <w:r w:rsidR="00E241C5" w:rsidRPr="00B13A82">
        <w:t xml:space="preserve">, а также не распространяется на ответственность, </w:t>
      </w:r>
      <w:r w:rsidRPr="00B13A82">
        <w:t>связанную с перевозками грузов собственными или арендованными транспортными средствами и хранением грузов на</w:t>
      </w:r>
      <w:proofErr w:type="gramEnd"/>
      <w:r w:rsidRPr="00B13A82">
        <w:t xml:space="preserve"> собственных или арендованных </w:t>
      </w:r>
      <w:proofErr w:type="gramStart"/>
      <w:r w:rsidRPr="00B13A82">
        <w:t>складах</w:t>
      </w:r>
      <w:proofErr w:type="gramEnd"/>
      <w:r w:rsidR="00E241C5" w:rsidRPr="00B13A82">
        <w:t xml:space="preserve"> или площадках</w:t>
      </w:r>
      <w:r w:rsidR="00227AE2" w:rsidRPr="00B13A82">
        <w:t>.</w:t>
      </w:r>
    </w:p>
    <w:p w:rsidR="001D3E93" w:rsidRPr="00625BCA" w:rsidRDefault="00E241C5" w:rsidP="00790BC4">
      <w:pPr>
        <w:ind w:firstLine="709"/>
        <w:jc w:val="both"/>
      </w:pPr>
      <w:r w:rsidRPr="00B13A82">
        <w:t>Д</w:t>
      </w:r>
      <w:r w:rsidR="001D3E93" w:rsidRPr="00B13A82">
        <w:t>еятельность по перевозке и хранению грузов должна осуществляться путем привлеченных субконтракторов</w:t>
      </w:r>
      <w:r w:rsidRPr="00B13A82">
        <w:t>.</w:t>
      </w:r>
      <w:r w:rsidR="001D3E93" w:rsidRPr="00B13A82">
        <w:t xml:space="preserve"> </w:t>
      </w:r>
      <w:r w:rsidRPr="00B13A82">
        <w:t xml:space="preserve">Привлечение </w:t>
      </w:r>
      <w:r w:rsidR="001D3E93" w:rsidRPr="00B13A82">
        <w:t>в качестве субконтракторов физических лиц</w:t>
      </w:r>
      <w:r w:rsidR="00026B51">
        <w:t xml:space="preserve">, </w:t>
      </w:r>
      <w:r w:rsidR="00026B51" w:rsidRPr="00625BCA">
        <w:t>не имеющих статуса индивидуального предпринимателя,</w:t>
      </w:r>
      <w:r w:rsidR="001D3E93" w:rsidRPr="00625BCA">
        <w:t xml:space="preserve"> </w:t>
      </w:r>
      <w:r w:rsidR="00AE2720" w:rsidRPr="00625BCA">
        <w:t>не допускается.</w:t>
      </w:r>
    </w:p>
    <w:p w:rsidR="001D3E93" w:rsidRPr="00B13A82" w:rsidRDefault="001D3E93" w:rsidP="00790BC4">
      <w:pPr>
        <w:ind w:firstLine="709"/>
        <w:jc w:val="both"/>
      </w:pPr>
      <w:r w:rsidRPr="00B13A82">
        <w:t xml:space="preserve">14.2. </w:t>
      </w:r>
      <w:r w:rsidR="00361880" w:rsidRPr="00B13A82">
        <w:t>Ответственность Страхователя начинае</w:t>
      </w:r>
      <w:r w:rsidR="000D34CF">
        <w:t xml:space="preserve">тся с момента принятия груза к </w:t>
      </w:r>
      <w:r w:rsidR="00361880" w:rsidRPr="00B13A82">
        <w:t xml:space="preserve">экспедированию. </w:t>
      </w:r>
      <w:r w:rsidRPr="00B13A82">
        <w:t>Прием груза к экспедированию Страхователем подтверждается выдачей Страхователем экспедиторской расписки, экспедиторской или транспортной накладной, накладной ФИАТА, складской расписк</w:t>
      </w:r>
      <w:r w:rsidR="00361880" w:rsidRPr="00B13A82">
        <w:t>и</w:t>
      </w:r>
      <w:r w:rsidRPr="00B13A82">
        <w:t xml:space="preserve"> или </w:t>
      </w:r>
      <w:r w:rsidR="00E241C5" w:rsidRPr="00B13A82">
        <w:t xml:space="preserve">оформлением </w:t>
      </w:r>
      <w:r w:rsidRPr="00B13A82">
        <w:t>ин</w:t>
      </w:r>
      <w:r w:rsidR="00361880" w:rsidRPr="00B13A82">
        <w:t>ого</w:t>
      </w:r>
      <w:r w:rsidRPr="00B13A82">
        <w:t xml:space="preserve"> документ</w:t>
      </w:r>
      <w:r w:rsidR="00361880" w:rsidRPr="00B13A82">
        <w:t>а</w:t>
      </w:r>
      <w:r w:rsidRPr="00B13A82">
        <w:t>, предусмотренн</w:t>
      </w:r>
      <w:r w:rsidR="00361880" w:rsidRPr="00B13A82">
        <w:t>ого</w:t>
      </w:r>
      <w:r w:rsidRPr="00B13A82">
        <w:t xml:space="preserve"> договором транспортной экспедиции или обыч</w:t>
      </w:r>
      <w:r w:rsidR="00361880" w:rsidRPr="00B13A82">
        <w:t>ными условиями торговой деятельности</w:t>
      </w:r>
      <w:r w:rsidR="00790BC4">
        <w:t>.</w:t>
      </w:r>
    </w:p>
    <w:p w:rsidR="00361880" w:rsidRPr="00B13A82" w:rsidRDefault="001D3E93" w:rsidP="00790BC4">
      <w:pPr>
        <w:ind w:firstLine="709"/>
        <w:jc w:val="both"/>
      </w:pPr>
      <w:r w:rsidRPr="00B13A82">
        <w:t xml:space="preserve">14.3. </w:t>
      </w:r>
      <w:r w:rsidR="00D65712" w:rsidRPr="00B13A82">
        <w:t xml:space="preserve">Отношения между </w:t>
      </w:r>
      <w:r w:rsidR="00361880" w:rsidRPr="00B13A82">
        <w:t>Страховател</w:t>
      </w:r>
      <w:r w:rsidR="00D65712" w:rsidRPr="00B13A82">
        <w:t xml:space="preserve">ем и </w:t>
      </w:r>
      <w:r w:rsidR="00361880" w:rsidRPr="00B13A82">
        <w:t>субконтрактор</w:t>
      </w:r>
      <w:r w:rsidR="00D65712" w:rsidRPr="00B13A82">
        <w:t xml:space="preserve">ом должны строиться </w:t>
      </w:r>
      <w:r w:rsidR="00361880" w:rsidRPr="00B13A82">
        <w:t xml:space="preserve">на основании договора. При </w:t>
      </w:r>
      <w:proofErr w:type="gramStart"/>
      <w:r w:rsidR="00361880" w:rsidRPr="00B13A82">
        <w:t>заключении</w:t>
      </w:r>
      <w:proofErr w:type="gramEnd"/>
      <w:r w:rsidR="00361880" w:rsidRPr="00B13A82">
        <w:t xml:space="preserve"> договора Страхователь обязан потребовать от субконтрактора к</w:t>
      </w:r>
      <w:r w:rsidR="00037F10" w:rsidRPr="00B13A82">
        <w:t>о</w:t>
      </w:r>
      <w:r w:rsidR="00361880" w:rsidRPr="00B13A82">
        <w:t>пи</w:t>
      </w:r>
      <w:r w:rsidR="00E241C5" w:rsidRPr="00B13A82">
        <w:t>и</w:t>
      </w:r>
      <w:r w:rsidR="00361880" w:rsidRPr="00B13A82">
        <w:t xml:space="preserve"> свидетельств</w:t>
      </w:r>
      <w:r w:rsidR="00037F10" w:rsidRPr="00B13A82">
        <w:t>а</w:t>
      </w:r>
      <w:r w:rsidR="00361880" w:rsidRPr="00B13A82">
        <w:t xml:space="preserve"> о государственной регистрации, свидетельств</w:t>
      </w:r>
      <w:r w:rsidR="00037F10" w:rsidRPr="00B13A82">
        <w:t>а</w:t>
      </w:r>
      <w:r w:rsidR="00361880" w:rsidRPr="00B13A82">
        <w:t xml:space="preserve"> о постановке на учет в налоговом органе, выпи</w:t>
      </w:r>
      <w:r w:rsidR="00037F10" w:rsidRPr="00B13A82">
        <w:t>ски</w:t>
      </w:r>
      <w:r w:rsidR="00361880" w:rsidRPr="00B13A82">
        <w:t xml:space="preserve"> из ЕГРЮЛ (для юридического лица), копи</w:t>
      </w:r>
      <w:r w:rsidR="00E241C5" w:rsidRPr="00B13A82">
        <w:t>и</w:t>
      </w:r>
      <w:r w:rsidR="00361880" w:rsidRPr="00B13A82">
        <w:t xml:space="preserve"> паспорта и свидетельства о регистрации в качестве индивидуального предпринимателя (для ИП). Запрещается </w:t>
      </w:r>
      <w:r w:rsidR="00DE7D48" w:rsidRPr="00557C93">
        <w:t xml:space="preserve">заключение договора с субконтрактором </w:t>
      </w:r>
      <w:r w:rsidR="00E241C5" w:rsidRPr="00557C93">
        <w:t>до</w:t>
      </w:r>
      <w:r w:rsidR="00361880" w:rsidRPr="00557C93">
        <w:t xml:space="preserve"> </w:t>
      </w:r>
      <w:r w:rsidR="00E241C5" w:rsidRPr="00557C93">
        <w:t>предостав</w:t>
      </w:r>
      <w:r w:rsidR="00361880" w:rsidRPr="00557C93">
        <w:t>л</w:t>
      </w:r>
      <w:r w:rsidR="00E241C5" w:rsidRPr="00557C93">
        <w:t>ения</w:t>
      </w:r>
      <w:r w:rsidR="00361880" w:rsidRPr="00557C93">
        <w:t xml:space="preserve"> </w:t>
      </w:r>
      <w:r w:rsidR="00DE7D48" w:rsidRPr="00557C93">
        <w:t>им</w:t>
      </w:r>
      <w:r w:rsidR="00E241C5" w:rsidRPr="00557C93">
        <w:t xml:space="preserve"> </w:t>
      </w:r>
      <w:r w:rsidR="00361880" w:rsidRPr="00557C93">
        <w:t>копи</w:t>
      </w:r>
      <w:r w:rsidR="00E241C5" w:rsidRPr="00557C93">
        <w:t>й</w:t>
      </w:r>
      <w:r w:rsidR="00361880" w:rsidRPr="00557C93">
        <w:t xml:space="preserve"> упомянутых документов</w:t>
      </w:r>
      <w:r w:rsidR="00DE7D48" w:rsidRPr="00557C93">
        <w:t xml:space="preserve">, а также передача груза для перевозки до заключения договора с субконтрактором и акцепта </w:t>
      </w:r>
      <w:r w:rsidR="00037F10" w:rsidRPr="00557C93">
        <w:t>(подтвержден</w:t>
      </w:r>
      <w:r w:rsidR="00DE7D48" w:rsidRPr="00557C93">
        <w:t>ия</w:t>
      </w:r>
      <w:r w:rsidR="00037F10" w:rsidRPr="00557C93">
        <w:t>)</w:t>
      </w:r>
      <w:r w:rsidR="00DE7D48" w:rsidRPr="00557C93">
        <w:t xml:space="preserve"> им</w:t>
      </w:r>
      <w:r w:rsidR="00037F10" w:rsidRPr="00557C93">
        <w:t xml:space="preserve"> заявк</w:t>
      </w:r>
      <w:r w:rsidR="00E241C5" w:rsidRPr="00557C93">
        <w:t>и</w:t>
      </w:r>
      <w:r w:rsidR="00DE7D48" w:rsidRPr="00557C93">
        <w:t xml:space="preserve"> на перевозку</w:t>
      </w:r>
      <w:r w:rsidR="00361880" w:rsidRPr="00557C93">
        <w:t>.</w:t>
      </w:r>
    </w:p>
    <w:p w:rsidR="001D3E93" w:rsidRPr="00790BC4" w:rsidRDefault="000D34CF" w:rsidP="00790BC4">
      <w:pPr>
        <w:ind w:firstLine="709"/>
        <w:jc w:val="both"/>
      </w:pPr>
      <w:proofErr w:type="gramStart"/>
      <w:r w:rsidRPr="005D1B5E">
        <w:t xml:space="preserve">Если договором </w:t>
      </w:r>
      <w:r w:rsidRPr="000A55B0">
        <w:t xml:space="preserve">страхования </w:t>
      </w:r>
      <w:r w:rsidR="005D1B5E" w:rsidRPr="000A55B0">
        <w:t xml:space="preserve">(страховым полисом) </w:t>
      </w:r>
      <w:r w:rsidRPr="000A55B0">
        <w:t xml:space="preserve">не предусмотрено иное, </w:t>
      </w:r>
      <w:r w:rsidR="001D3E93" w:rsidRPr="000A55B0">
        <w:t>Страхователь при заключении договора страхования</w:t>
      </w:r>
      <w:r w:rsidR="005D1B5E" w:rsidRPr="000A55B0">
        <w:t xml:space="preserve"> (страхового полиса)</w:t>
      </w:r>
      <w:r w:rsidR="001D3E93" w:rsidRPr="000A55B0">
        <w:t xml:space="preserve"> должен предоставить Страховщику список субконтракторов с указанием </w:t>
      </w:r>
      <w:r w:rsidR="00D32C33" w:rsidRPr="000A55B0">
        <w:t xml:space="preserve">его </w:t>
      </w:r>
      <w:r w:rsidR="001D3E93" w:rsidRPr="000A55B0">
        <w:t>наименования</w:t>
      </w:r>
      <w:r w:rsidR="00D32C33" w:rsidRPr="000A55B0">
        <w:t>, ИНН</w:t>
      </w:r>
      <w:r w:rsidR="001D3E93" w:rsidRPr="000A55B0">
        <w:t xml:space="preserve">, юридического адреса, контактного телефона и факса, сведений о наличии у субконтрактора действующего договора страхования гражданской ответственности </w:t>
      </w:r>
      <w:r w:rsidR="00D32C33" w:rsidRPr="000A55B0">
        <w:t xml:space="preserve">в качестве перевозчика/экспедитора (в зависимости от того, в какой роли выступает субконтрактор в процессе экспедирования груза) </w:t>
      </w:r>
      <w:r w:rsidR="001D3E93" w:rsidRPr="000A55B0">
        <w:t>с указанием</w:t>
      </w:r>
      <w:proofErr w:type="gramEnd"/>
      <w:r w:rsidR="001D3E93" w:rsidRPr="000A55B0">
        <w:t xml:space="preserve"> наименования страховой компании. </w:t>
      </w:r>
      <w:r w:rsidR="00AE2720" w:rsidRPr="000A55B0">
        <w:t xml:space="preserve">В отношении </w:t>
      </w:r>
      <w:r w:rsidR="00EF4A3A" w:rsidRPr="000A55B0">
        <w:t>индивидуального предпринимателя</w:t>
      </w:r>
      <w:r w:rsidR="00AE2720" w:rsidRPr="000A55B0">
        <w:t xml:space="preserve"> </w:t>
      </w:r>
      <w:r w:rsidR="00D32C33" w:rsidRPr="000A55B0">
        <w:t xml:space="preserve">также </w:t>
      </w:r>
      <w:r w:rsidR="00AE2720" w:rsidRPr="000A55B0">
        <w:t xml:space="preserve">представляются паспортные данные и </w:t>
      </w:r>
      <w:r w:rsidR="00227AE2" w:rsidRPr="000A55B0">
        <w:t xml:space="preserve">номер свидетельства о регистрации в качестве индивидуального предпринимателя. </w:t>
      </w:r>
      <w:r w:rsidR="001D3E93" w:rsidRPr="000A55B0">
        <w:t xml:space="preserve">В случае изменения перечня </w:t>
      </w:r>
      <w:r w:rsidR="00D32C33" w:rsidRPr="000A55B0">
        <w:t>субконтракторов</w:t>
      </w:r>
      <w:r w:rsidR="002D06D8" w:rsidRPr="000A55B0">
        <w:t xml:space="preserve"> </w:t>
      </w:r>
      <w:r w:rsidR="001D3E93" w:rsidRPr="000A55B0">
        <w:t>Страхователь немедленно извещает Страховщика об изменениях в письменной форме.</w:t>
      </w:r>
    </w:p>
    <w:p w:rsidR="00F34637" w:rsidRPr="000A55B0" w:rsidRDefault="00AF34CE" w:rsidP="00790BC4">
      <w:pPr>
        <w:ind w:firstLine="709"/>
        <w:jc w:val="both"/>
      </w:pPr>
      <w:r w:rsidRPr="000A55B0">
        <w:t>14.4. Приложения к договору страхования</w:t>
      </w:r>
      <w:r w:rsidR="00D32C33" w:rsidRPr="000A55B0">
        <w:t xml:space="preserve"> (страховому полису)</w:t>
      </w:r>
      <w:r w:rsidRPr="000A55B0">
        <w:t xml:space="preserve"> и изменения</w:t>
      </w:r>
      <w:r w:rsidR="006B01AA" w:rsidRPr="000A55B0">
        <w:t xml:space="preserve"> </w:t>
      </w:r>
      <w:r w:rsidR="002D47CA" w:rsidRPr="000A55B0">
        <w:t xml:space="preserve">перечня </w:t>
      </w:r>
      <w:r w:rsidR="00D32C33" w:rsidRPr="000A55B0">
        <w:t>субконтракторов</w:t>
      </w:r>
      <w:r w:rsidR="002D06D8" w:rsidRPr="000A55B0">
        <w:t xml:space="preserve"> </w:t>
      </w:r>
      <w:r w:rsidR="00F34637" w:rsidRPr="000A55B0">
        <w:t>акцепту</w:t>
      </w:r>
      <w:r w:rsidR="006B01AA" w:rsidRPr="000A55B0">
        <w:t xml:space="preserve">ются Страховщиком </w:t>
      </w:r>
      <w:r w:rsidR="00F34637" w:rsidRPr="000A55B0">
        <w:t xml:space="preserve">в порядке, </w:t>
      </w:r>
      <w:r w:rsidR="00852C6F" w:rsidRPr="000A55B0">
        <w:t>аналогичном</w:t>
      </w:r>
      <w:r w:rsidR="00F34637" w:rsidRPr="000A55B0">
        <w:t xml:space="preserve"> </w:t>
      </w:r>
      <w:r w:rsidR="004441A5" w:rsidRPr="000A55B0">
        <w:t xml:space="preserve">указанному в пункте </w:t>
      </w:r>
      <w:r w:rsidR="00F34637" w:rsidRPr="000A55B0">
        <w:t>1</w:t>
      </w:r>
      <w:r w:rsidRPr="000A55B0">
        <w:t>3</w:t>
      </w:r>
      <w:r w:rsidR="004441A5" w:rsidRPr="000A55B0">
        <w:t>.3</w:t>
      </w:r>
      <w:r w:rsidR="00F34637" w:rsidRPr="000A55B0">
        <w:t xml:space="preserve"> настоящ</w:t>
      </w:r>
      <w:r w:rsidRPr="000A55B0">
        <w:t>их</w:t>
      </w:r>
      <w:r w:rsidR="00F34637" w:rsidRPr="000A55B0">
        <w:t xml:space="preserve"> </w:t>
      </w:r>
      <w:r w:rsidRPr="000A55B0">
        <w:t>Правил</w:t>
      </w:r>
      <w:r w:rsidR="00790BC4">
        <w:t>.</w:t>
      </w:r>
    </w:p>
    <w:p w:rsidR="00F34637" w:rsidRPr="000A55B0" w:rsidRDefault="006B01AA" w:rsidP="00790BC4">
      <w:pPr>
        <w:ind w:firstLine="709"/>
        <w:jc w:val="both"/>
      </w:pPr>
      <w:r w:rsidRPr="000A55B0">
        <w:t>Если и</w:t>
      </w:r>
      <w:r w:rsidR="00F34637" w:rsidRPr="000A55B0">
        <w:t xml:space="preserve">зменение перечня </w:t>
      </w:r>
      <w:r w:rsidR="000D34CF" w:rsidRPr="000A55B0">
        <w:t>субконтракторов признается существенным,</w:t>
      </w:r>
      <w:r w:rsidR="00F34637" w:rsidRPr="000A55B0">
        <w:t xml:space="preserve"> Страховщик вправе потребовать уплаты дополнительной премии или</w:t>
      </w:r>
      <w:r w:rsidR="00790BC4">
        <w:t xml:space="preserve"> изменения условий страхования.</w:t>
      </w:r>
    </w:p>
    <w:p w:rsidR="00F34637" w:rsidRPr="002A10C0" w:rsidRDefault="00F34637" w:rsidP="00790BC4">
      <w:pPr>
        <w:ind w:firstLine="709"/>
        <w:jc w:val="both"/>
      </w:pPr>
      <w:r w:rsidRPr="000A55B0">
        <w:lastRenderedPageBreak/>
        <w:t>14.</w:t>
      </w:r>
      <w:r w:rsidR="002D47CA" w:rsidRPr="000A55B0">
        <w:t>5</w:t>
      </w:r>
      <w:r w:rsidRPr="000A55B0">
        <w:t>. С момента акцепта Страховщиком измененного приложения страхование риска ответственности Страхователя</w:t>
      </w:r>
      <w:r w:rsidRPr="002A10C0">
        <w:t>, предусмотренное настоящими Правилами и договором страхования</w:t>
      </w:r>
      <w:r w:rsidR="005D1B5E">
        <w:t xml:space="preserve"> (страховым полисом)</w:t>
      </w:r>
      <w:r w:rsidRPr="002A10C0">
        <w:t xml:space="preserve">, распространяется на перевозки, осуществляемые </w:t>
      </w:r>
      <w:r w:rsidR="006B01AA" w:rsidRPr="002A10C0">
        <w:t xml:space="preserve">новыми </w:t>
      </w:r>
      <w:r w:rsidR="000D34CF" w:rsidRPr="005D1B5E">
        <w:t>субконтракторами</w:t>
      </w:r>
      <w:r w:rsidRPr="005D1B5E">
        <w:t>.</w:t>
      </w:r>
    </w:p>
    <w:p w:rsidR="00037F10" w:rsidRPr="00B13A82" w:rsidRDefault="00037F10" w:rsidP="00790BC4">
      <w:pPr>
        <w:ind w:firstLine="709"/>
        <w:jc w:val="both"/>
      </w:pPr>
      <w:r w:rsidRPr="00B13A82">
        <w:t>14.6. При субэкспедиции автомобильных перевозок в качестве субконтракторов могут привлекаться только лица, имеющие действующее страхование ответственности экспедитора с лимитом ответственности не ниже стоимости экспедируемого груза</w:t>
      </w:r>
      <w:r w:rsidR="000D34CF">
        <w:t xml:space="preserve">, если договором страхования </w:t>
      </w:r>
      <w:r w:rsidR="005D1B5E">
        <w:t xml:space="preserve">(страховым полисом) </w:t>
      </w:r>
      <w:r w:rsidR="000D34CF">
        <w:t>не предусмотрено иное</w:t>
      </w:r>
      <w:r w:rsidR="00790BC4">
        <w:t>.</w:t>
      </w:r>
    </w:p>
    <w:p w:rsidR="00037F10" w:rsidRPr="00B13A82" w:rsidRDefault="00037F10" w:rsidP="00790BC4">
      <w:pPr>
        <w:ind w:firstLine="709"/>
        <w:jc w:val="both"/>
      </w:pPr>
      <w:r w:rsidRPr="00B13A82">
        <w:t xml:space="preserve">Под субэкспедицией понимается такая организация перевозки, при которой субконтрактор Страхователя выполняет перевозку не </w:t>
      </w:r>
      <w:r w:rsidRPr="00557C93">
        <w:t>собственны</w:t>
      </w:r>
      <w:r w:rsidR="003F776F" w:rsidRPr="00557C93">
        <w:t>м</w:t>
      </w:r>
      <w:r w:rsidRPr="00557C93">
        <w:t xml:space="preserve"> или арендованным </w:t>
      </w:r>
      <w:r w:rsidR="003F776F" w:rsidRPr="00557C93">
        <w:t>(лизинговым) подвижным составом</w:t>
      </w:r>
      <w:r w:rsidRPr="00557C93">
        <w:t xml:space="preserve">, а </w:t>
      </w:r>
      <w:r w:rsidR="003F776F" w:rsidRPr="00557C93">
        <w:t xml:space="preserve">привлекает подвижной состав, зарегистрированный и эксплуатируемый от имени третьих лиц. При такой организации перевозки </w:t>
      </w:r>
      <w:r w:rsidRPr="00557C93">
        <w:t>фактический</w:t>
      </w:r>
      <w:r w:rsidRPr="00B13A82">
        <w:t xml:space="preserve"> перевозчик не имеет со Страхователем договорных отношений.</w:t>
      </w:r>
    </w:p>
    <w:p w:rsidR="00227AE2" w:rsidRPr="00B13A82" w:rsidRDefault="00227AE2" w:rsidP="00790BC4">
      <w:pPr>
        <w:ind w:firstLine="709"/>
        <w:jc w:val="both"/>
      </w:pPr>
      <w:r>
        <w:t>14.7. Догов</w:t>
      </w:r>
      <w:r w:rsidR="00175BE0" w:rsidRPr="002A10C0">
        <w:t xml:space="preserve">ором страхования </w:t>
      </w:r>
      <w:r w:rsidR="005D1B5E">
        <w:t xml:space="preserve">(страховым полисом) </w:t>
      </w:r>
      <w:r>
        <w:t>мож</w:t>
      </w:r>
      <w:r w:rsidR="00175BE0" w:rsidRPr="002A10C0">
        <w:t>е</w:t>
      </w:r>
      <w:r>
        <w:t>т быть</w:t>
      </w:r>
      <w:r w:rsidR="00175BE0" w:rsidRPr="002A10C0">
        <w:t xml:space="preserve"> установлено,</w:t>
      </w:r>
      <w:r>
        <w:t xml:space="preserve"> что</w:t>
      </w:r>
      <w:r w:rsidR="00175BE0" w:rsidRPr="002A10C0">
        <w:t xml:space="preserve"> с</w:t>
      </w:r>
      <w:r w:rsidR="00F34637" w:rsidRPr="002A10C0">
        <w:t xml:space="preserve">трахование распространяется </w:t>
      </w:r>
      <w:r>
        <w:t xml:space="preserve">также </w:t>
      </w:r>
      <w:r w:rsidR="00F34637" w:rsidRPr="002A10C0">
        <w:t xml:space="preserve">на </w:t>
      </w:r>
      <w:r>
        <w:t>транспортно-</w:t>
      </w:r>
      <w:r w:rsidR="00F34637" w:rsidRPr="002A10C0">
        <w:t>экспеди</w:t>
      </w:r>
      <w:r>
        <w:t>торскую деятельность</w:t>
      </w:r>
      <w:r w:rsidR="00F34637" w:rsidRPr="002A10C0">
        <w:t>, осуществляемую на условиях договоров, акцептованных Страховщиком</w:t>
      </w:r>
      <w:r w:rsidR="00F34637" w:rsidRPr="001B1241">
        <w:t>.</w:t>
      </w:r>
      <w:r w:rsidR="00175BE0" w:rsidRPr="001B1241">
        <w:t xml:space="preserve"> </w:t>
      </w:r>
      <w:r w:rsidRPr="00B13A82">
        <w:t>Эти условия должны быть прямо указаны в договоре страхования</w:t>
      </w:r>
      <w:r w:rsidR="005D1B5E">
        <w:t xml:space="preserve"> (страховом полисе)</w:t>
      </w:r>
      <w:r w:rsidRPr="00B13A82">
        <w:t>.</w:t>
      </w:r>
    </w:p>
    <w:p w:rsidR="00227AE2" w:rsidRPr="00B13A82" w:rsidRDefault="00F34637" w:rsidP="00790BC4">
      <w:pPr>
        <w:ind w:firstLine="709"/>
        <w:jc w:val="both"/>
      </w:pPr>
      <w:r w:rsidRPr="002A10C0">
        <w:t xml:space="preserve">В случае изменения условий вышеуказанных договоров, Страхователь направляет Страховщику новую форму договора. </w:t>
      </w:r>
      <w:r w:rsidR="00227AE2">
        <w:t>В</w:t>
      </w:r>
      <w:r w:rsidRPr="002A10C0">
        <w:t xml:space="preserve"> </w:t>
      </w:r>
      <w:r w:rsidR="001E1477">
        <w:t xml:space="preserve">случае изменения степени риска </w:t>
      </w:r>
      <w:r w:rsidRPr="002A10C0">
        <w:t>Страховщик вправе произвести перерасчет страховой премии</w:t>
      </w:r>
      <w:r w:rsidR="00C674CB" w:rsidRPr="00B13A82">
        <w:t>,</w:t>
      </w:r>
      <w:r w:rsidR="00227AE2" w:rsidRPr="00B13A82">
        <w:t xml:space="preserve"> как в сторону увеличения, так и в сторону уменьшения.</w:t>
      </w:r>
    </w:p>
    <w:p w:rsidR="00F34637" w:rsidRPr="000A55B0" w:rsidRDefault="002D47CA" w:rsidP="00790BC4">
      <w:pPr>
        <w:ind w:firstLine="709"/>
        <w:jc w:val="both"/>
      </w:pPr>
      <w:r w:rsidRPr="002A10C0">
        <w:t>14.</w:t>
      </w:r>
      <w:r w:rsidR="004441A5" w:rsidRPr="002A10C0">
        <w:t>8</w:t>
      </w:r>
      <w:r w:rsidR="00EA1077" w:rsidRPr="002A10C0">
        <w:t xml:space="preserve">. </w:t>
      </w:r>
      <w:r w:rsidR="00F34637" w:rsidRPr="002A10C0">
        <w:t xml:space="preserve">На </w:t>
      </w:r>
      <w:r w:rsidR="00F34637" w:rsidRPr="000A55B0">
        <w:t>Страхователя, выступающего в качестве и экспедитора, и перевозчика, распространяются также положения Раздела 13</w:t>
      </w:r>
      <w:r w:rsidR="00796D1D" w:rsidRPr="000A55B0">
        <w:t xml:space="preserve"> настоящих Правил</w:t>
      </w:r>
      <w:r w:rsidR="00F34637" w:rsidRPr="000A55B0">
        <w:t>.</w:t>
      </w:r>
    </w:p>
    <w:p w:rsidR="00805269" w:rsidRPr="000A55B0" w:rsidRDefault="00805269">
      <w:pPr>
        <w:ind w:firstLine="540"/>
        <w:jc w:val="both"/>
      </w:pPr>
    </w:p>
    <w:p w:rsidR="00805269" w:rsidRPr="00790BC4" w:rsidRDefault="00805269" w:rsidP="00A21D9D">
      <w:pPr>
        <w:jc w:val="center"/>
        <w:rPr>
          <w:snapToGrid w:val="0"/>
          <w:sz w:val="28"/>
          <w:szCs w:val="28"/>
        </w:rPr>
      </w:pPr>
      <w:r w:rsidRPr="00790BC4">
        <w:rPr>
          <w:rFonts w:eastAsia="Calibri"/>
          <w:b/>
          <w:sz w:val="28"/>
          <w:szCs w:val="28"/>
        </w:rPr>
        <w:t>15. ПОЛОЖЕНИЕ О ВЗАИМОДЕЙСТВИИ СТОРОН</w:t>
      </w:r>
    </w:p>
    <w:p w:rsidR="00790BC4" w:rsidRDefault="00790BC4" w:rsidP="00A21D9D">
      <w:pPr>
        <w:tabs>
          <w:tab w:val="left" w:pos="1418"/>
        </w:tabs>
        <w:autoSpaceDE w:val="0"/>
        <w:autoSpaceDN w:val="0"/>
        <w:adjustRightInd w:val="0"/>
        <w:ind w:firstLine="567"/>
        <w:contextualSpacing/>
        <w:jc w:val="both"/>
        <w:rPr>
          <w:rFonts w:eastAsia="Calibri"/>
        </w:rPr>
      </w:pPr>
    </w:p>
    <w:p w:rsidR="00805269" w:rsidRPr="000A55B0" w:rsidRDefault="00805269" w:rsidP="00790BC4">
      <w:pPr>
        <w:tabs>
          <w:tab w:val="left" w:pos="1418"/>
        </w:tabs>
        <w:autoSpaceDE w:val="0"/>
        <w:autoSpaceDN w:val="0"/>
        <w:adjustRightInd w:val="0"/>
        <w:ind w:firstLine="709"/>
        <w:contextualSpacing/>
        <w:jc w:val="both"/>
        <w:rPr>
          <w:rFonts w:eastAsia="Calibri"/>
        </w:rPr>
      </w:pPr>
      <w:r w:rsidRPr="000A55B0">
        <w:rPr>
          <w:rFonts w:eastAsia="Calibri"/>
        </w:rPr>
        <w:t xml:space="preserve">15.1. При </w:t>
      </w:r>
      <w:proofErr w:type="gramStart"/>
      <w:r w:rsidRPr="000A55B0">
        <w:rPr>
          <w:rFonts w:eastAsia="Calibri"/>
        </w:rPr>
        <w:t>заключении</w:t>
      </w:r>
      <w:proofErr w:type="gramEnd"/>
      <w:r w:rsidRPr="000A55B0">
        <w:rPr>
          <w:rFonts w:eastAsia="Calibri"/>
        </w:rPr>
        <w:t xml:space="preserve"> договора страхования </w:t>
      </w:r>
      <w:r w:rsidR="001C1C36" w:rsidRPr="000A55B0">
        <w:rPr>
          <w:rFonts w:eastAsia="Calibri"/>
        </w:rPr>
        <w:t>(страхового полиса) С</w:t>
      </w:r>
      <w:r w:rsidRPr="000A55B0">
        <w:rPr>
          <w:rFonts w:eastAsia="Calibri"/>
        </w:rPr>
        <w:t xml:space="preserve">траховщик должен согласовать со </w:t>
      </w:r>
      <w:r w:rsidR="001C1C36" w:rsidRPr="000A55B0">
        <w:rPr>
          <w:rFonts w:eastAsia="Calibri"/>
        </w:rPr>
        <w:t>С</w:t>
      </w:r>
      <w:r w:rsidRPr="000A55B0">
        <w:rPr>
          <w:rFonts w:eastAsia="Calibri"/>
        </w:rPr>
        <w:t xml:space="preserve">трахователем способы взаимодействия, которые будут использоваться </w:t>
      </w:r>
      <w:r w:rsidR="00D32C33" w:rsidRPr="000A55B0">
        <w:rPr>
          <w:rFonts w:eastAsia="Calibri"/>
        </w:rPr>
        <w:t>Страховщиком</w:t>
      </w:r>
      <w:r w:rsidR="002D06D8" w:rsidRPr="000A55B0">
        <w:rPr>
          <w:rFonts w:eastAsia="Calibri"/>
        </w:rPr>
        <w:t xml:space="preserve"> </w:t>
      </w:r>
      <w:r w:rsidRPr="000A55B0">
        <w:rPr>
          <w:rFonts w:eastAsia="Calibri"/>
        </w:rPr>
        <w:t xml:space="preserve">для предоставления информации </w:t>
      </w:r>
      <w:r w:rsidR="00D32C33" w:rsidRPr="000A55B0">
        <w:rPr>
          <w:rFonts w:eastAsia="Calibri"/>
        </w:rPr>
        <w:t>Страхователю (Выгодоприобретателю)</w:t>
      </w:r>
      <w:r w:rsidRPr="000A55B0">
        <w:rPr>
          <w:rFonts w:eastAsia="Calibri"/>
        </w:rPr>
        <w:t>.</w:t>
      </w:r>
    </w:p>
    <w:p w:rsidR="00805269" w:rsidRPr="000A55B0" w:rsidRDefault="00805269" w:rsidP="00790BC4">
      <w:pPr>
        <w:tabs>
          <w:tab w:val="left" w:pos="1418"/>
        </w:tabs>
        <w:autoSpaceDE w:val="0"/>
        <w:autoSpaceDN w:val="0"/>
        <w:adjustRightInd w:val="0"/>
        <w:ind w:firstLine="709"/>
        <w:contextualSpacing/>
        <w:jc w:val="both"/>
        <w:rPr>
          <w:rFonts w:eastAsia="Calibri"/>
        </w:rPr>
      </w:pPr>
      <w:r w:rsidRPr="000A55B0">
        <w:rPr>
          <w:rFonts w:eastAsia="Calibri"/>
        </w:rPr>
        <w:t>Страховщик обязан обеспечить возможность взаимодействия с</w:t>
      </w:r>
      <w:r w:rsidR="00D32C33" w:rsidRPr="000A55B0">
        <w:rPr>
          <w:rFonts w:eastAsia="Calibri"/>
        </w:rPr>
        <w:t>о Страхователем (Выгодоприобретателем)</w:t>
      </w:r>
      <w:r w:rsidRPr="000A55B0">
        <w:rPr>
          <w:rFonts w:eastAsia="Calibri"/>
        </w:rPr>
        <w:t xml:space="preserve"> способами, установленными договором страхования</w:t>
      </w:r>
      <w:r w:rsidR="001C1C36" w:rsidRPr="000A55B0">
        <w:rPr>
          <w:rFonts w:eastAsia="Calibri"/>
        </w:rPr>
        <w:t xml:space="preserve"> (страховым полисом)</w:t>
      </w:r>
      <w:r w:rsidRPr="000A55B0">
        <w:rPr>
          <w:rFonts w:eastAsia="Calibri"/>
        </w:rPr>
        <w:t>, а также посредством телефонной и почтовой связи.</w:t>
      </w:r>
    </w:p>
    <w:p w:rsidR="00805269" w:rsidRPr="000A55B0" w:rsidRDefault="00805269" w:rsidP="00790BC4">
      <w:pPr>
        <w:tabs>
          <w:tab w:val="left" w:pos="1418"/>
        </w:tabs>
        <w:autoSpaceDE w:val="0"/>
        <w:autoSpaceDN w:val="0"/>
        <w:adjustRightInd w:val="0"/>
        <w:ind w:firstLine="709"/>
        <w:contextualSpacing/>
        <w:jc w:val="both"/>
        <w:rPr>
          <w:rFonts w:eastAsia="Calibri"/>
        </w:rPr>
      </w:pPr>
      <w:r w:rsidRPr="000A55B0">
        <w:rPr>
          <w:rFonts w:eastAsia="Calibri"/>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w:t>
      </w:r>
      <w:r w:rsidR="00D32C33" w:rsidRPr="000A55B0">
        <w:rPr>
          <w:rFonts w:eastAsia="Calibri"/>
        </w:rPr>
        <w:t xml:space="preserve"> (</w:t>
      </w:r>
      <w:r w:rsidR="001C1C36" w:rsidRPr="000A55B0">
        <w:rPr>
          <w:rFonts w:eastAsia="Calibri"/>
        </w:rPr>
        <w:t xml:space="preserve">страховом </w:t>
      </w:r>
      <w:r w:rsidRPr="000A55B0">
        <w:rPr>
          <w:rFonts w:eastAsia="Calibri"/>
        </w:rPr>
        <w:t>полисе</w:t>
      </w:r>
      <w:r w:rsidR="00D32C33" w:rsidRPr="000A55B0">
        <w:rPr>
          <w:rFonts w:eastAsia="Calibri"/>
        </w:rPr>
        <w:t>)</w:t>
      </w:r>
      <w:r w:rsidRPr="000A55B0">
        <w:rPr>
          <w:rFonts w:eastAsia="Calibri"/>
        </w:rPr>
        <w:t>.</w:t>
      </w:r>
    </w:p>
    <w:p w:rsidR="00805269" w:rsidRPr="000A55B0" w:rsidRDefault="00D32C33" w:rsidP="00790BC4">
      <w:pPr>
        <w:keepNext/>
        <w:keepLines/>
        <w:spacing w:before="40"/>
        <w:ind w:firstLine="709"/>
        <w:jc w:val="both"/>
        <w:outlineLvl w:val="2"/>
      </w:pPr>
      <w:r w:rsidRPr="000A55B0">
        <w:t xml:space="preserve">15.2. </w:t>
      </w:r>
      <w:r w:rsidR="00805269" w:rsidRPr="000A55B0">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805269" w:rsidRPr="000A55B0" w:rsidRDefault="00D32C33" w:rsidP="00790BC4">
      <w:pPr>
        <w:ind w:firstLine="426"/>
        <w:jc w:val="both"/>
      </w:pPr>
      <w:r w:rsidRPr="000A55B0">
        <w:t>а)</w:t>
      </w:r>
      <w:r w:rsidR="00805269" w:rsidRPr="000A55B0">
        <w:t xml:space="preserve"> уведомление направлено почтовым отправлением </w:t>
      </w:r>
      <w:r w:rsidR="00EA1620" w:rsidRPr="000A55B0">
        <w:t>или курьером</w:t>
      </w:r>
      <w:r w:rsidR="00805269" w:rsidRPr="000A55B0">
        <w:t xml:space="preserve"> по адресу, указанному в договоре страхования </w:t>
      </w:r>
      <w:r w:rsidR="001C1C36" w:rsidRPr="000A55B0">
        <w:t xml:space="preserve">(страховом полисе) </w:t>
      </w:r>
      <w:r w:rsidR="00805269" w:rsidRPr="000A55B0">
        <w:t>или в извещении о страховом случае;</w:t>
      </w:r>
    </w:p>
    <w:p w:rsidR="00805269" w:rsidRPr="000A55B0" w:rsidRDefault="00D32C33" w:rsidP="00790BC4">
      <w:pPr>
        <w:ind w:firstLine="426"/>
        <w:jc w:val="both"/>
      </w:pPr>
      <w:r w:rsidRPr="000A55B0">
        <w:t>б)</w:t>
      </w:r>
      <w:r w:rsidR="00805269" w:rsidRPr="000A55B0">
        <w:t xml:space="preserve"> уведомление направлено в виде СМС-сообщения или сообщения с использованием иного сервиса отправки сообщений (</w:t>
      </w:r>
      <w:r w:rsidR="00805269" w:rsidRPr="000A55B0">
        <w:rPr>
          <w:lang w:val="en-US"/>
        </w:rPr>
        <w:t>Viber</w:t>
      </w:r>
      <w:r w:rsidR="00805269" w:rsidRPr="000A55B0">
        <w:t xml:space="preserve">, </w:t>
      </w:r>
      <w:r w:rsidR="00805269" w:rsidRPr="000A55B0">
        <w:rPr>
          <w:lang w:val="en-US"/>
        </w:rPr>
        <w:t>WhatsApp</w:t>
      </w:r>
      <w:r w:rsidR="00805269" w:rsidRPr="000A55B0">
        <w:t xml:space="preserve">, </w:t>
      </w:r>
      <w:r w:rsidR="00805269" w:rsidRPr="000A55B0">
        <w:rPr>
          <w:lang w:val="en-US"/>
        </w:rPr>
        <w:t>Telegram</w:t>
      </w:r>
      <w:r w:rsidR="00805269" w:rsidRPr="000A55B0">
        <w:t xml:space="preserve">, </w:t>
      </w:r>
      <w:r w:rsidR="00805269" w:rsidRPr="000A55B0">
        <w:rPr>
          <w:lang w:val="en-US"/>
        </w:rPr>
        <w:t>Facebook</w:t>
      </w:r>
      <w:r w:rsidR="00805269" w:rsidRPr="000A55B0">
        <w:t xml:space="preserve"> </w:t>
      </w:r>
      <w:r w:rsidR="00805269" w:rsidRPr="000A55B0">
        <w:rPr>
          <w:lang w:val="en-US"/>
        </w:rPr>
        <w:t>Messenger</w:t>
      </w:r>
      <w:r w:rsidR="00805269" w:rsidRPr="000A55B0">
        <w:t xml:space="preserve"> и т.п.) по телефону или адресу, указанному в договоре страхования</w:t>
      </w:r>
      <w:r w:rsidR="001C1C36" w:rsidRPr="000A55B0">
        <w:t xml:space="preserve"> (страховом полисе)</w:t>
      </w:r>
      <w:r w:rsidR="00805269" w:rsidRPr="000A55B0">
        <w:t xml:space="preserve"> или ином документе (извещение, заявление на выплату) с контактными данными, поданном от лица Страхователя (Выгодоп</w:t>
      </w:r>
      <w:r w:rsidR="00790BC4">
        <w:t>риобретателя);</w:t>
      </w:r>
    </w:p>
    <w:p w:rsidR="00805269" w:rsidRPr="000A55B0" w:rsidRDefault="00D32C33" w:rsidP="00790BC4">
      <w:pPr>
        <w:ind w:firstLine="426"/>
        <w:jc w:val="both"/>
      </w:pPr>
      <w:r w:rsidRPr="000A55B0">
        <w:t>в)</w:t>
      </w:r>
      <w:r w:rsidR="00805269" w:rsidRPr="000A55B0">
        <w:t xml:space="preserve"> уведомление направлено в виде сообщения электронной почты по адресу электронной почты, указанному в договоре страхования </w:t>
      </w:r>
      <w:r w:rsidR="001C1C36" w:rsidRPr="000A55B0">
        <w:t xml:space="preserve">(страховом полисе) </w:t>
      </w:r>
      <w:r w:rsidR="00805269" w:rsidRPr="000A55B0">
        <w:t>или</w:t>
      </w:r>
      <w:r w:rsidR="00790BC4">
        <w:t xml:space="preserve"> в извещении о страховом случае;</w:t>
      </w:r>
    </w:p>
    <w:p w:rsidR="00805269" w:rsidRPr="000A55B0" w:rsidRDefault="00D32C33" w:rsidP="00790BC4">
      <w:pPr>
        <w:ind w:firstLine="426"/>
        <w:jc w:val="both"/>
      </w:pPr>
      <w:r w:rsidRPr="000A55B0">
        <w:lastRenderedPageBreak/>
        <w:t>г)</w:t>
      </w:r>
      <w:r w:rsidR="00805269" w:rsidRPr="000A55B0">
        <w:t xml:space="preserve"> 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00805269" w:rsidRPr="000A55B0">
        <w:rPr>
          <w:bCs/>
          <w:iCs/>
        </w:rPr>
        <w:t xml:space="preserve">соответствующем разделе сайта </w:t>
      </w:r>
      <w:hyperlink r:id="rId13" w:history="1">
        <w:r w:rsidR="00805269" w:rsidRPr="000A55B0">
          <w:rPr>
            <w:bCs/>
            <w:iCs/>
            <w:u w:val="single"/>
          </w:rPr>
          <w:t>www.ingos.ru</w:t>
        </w:r>
      </w:hyperlink>
      <w:r w:rsidR="00805269" w:rsidRPr="000A55B0">
        <w:rPr>
          <w:bCs/>
          <w:iCs/>
        </w:rPr>
        <w:t xml:space="preserve">, о чем Страхователь (Выгодоприобретатель) проинформирован </w:t>
      </w:r>
      <w:r w:rsidR="00805269" w:rsidRPr="000A55B0">
        <w:t>с использованием специализированного программного обеспечения,</w:t>
      </w:r>
      <w:r w:rsidR="00790BC4">
        <w:t xml:space="preserve"> предоставленного Страховщиком.</w:t>
      </w:r>
    </w:p>
    <w:p w:rsidR="00805269" w:rsidRPr="009A4598" w:rsidRDefault="00D32C33" w:rsidP="00790BC4">
      <w:pPr>
        <w:numPr>
          <w:ilvl w:val="12"/>
          <w:numId w:val="0"/>
        </w:numPr>
        <w:ind w:firstLine="709"/>
        <w:jc w:val="both"/>
      </w:pPr>
      <w:r w:rsidRPr="000A55B0">
        <w:t xml:space="preserve">15.3. </w:t>
      </w:r>
      <w:r w:rsidR="00805269" w:rsidRPr="000A55B0">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w:t>
      </w:r>
      <w:r w:rsidR="00805269" w:rsidRPr="009A4598">
        <w:t xml:space="preserve"> адресу, будут считаться полученными с даты их поступления по прежнему адресу.</w:t>
      </w:r>
    </w:p>
    <w:p w:rsidR="00805269" w:rsidRPr="002A10C0" w:rsidRDefault="00805269">
      <w:pPr>
        <w:ind w:firstLine="540"/>
        <w:jc w:val="both"/>
      </w:pPr>
    </w:p>
    <w:p w:rsidR="009758A4" w:rsidRPr="002A10C0" w:rsidRDefault="009758A4">
      <w:pPr>
        <w:ind w:firstLine="540"/>
        <w:jc w:val="both"/>
      </w:pPr>
    </w:p>
    <w:p w:rsidR="002752AA" w:rsidRPr="0041432E" w:rsidRDefault="002752AA" w:rsidP="005C27DC">
      <w:pPr>
        <w:ind w:left="3780"/>
        <w:jc w:val="right"/>
        <w:rPr>
          <w:b/>
        </w:rPr>
      </w:pPr>
    </w:p>
    <w:p w:rsidR="002752AA" w:rsidRPr="002752AA" w:rsidRDefault="002752AA" w:rsidP="005B3C26">
      <w:pPr>
        <w:rPr>
          <w:b/>
          <w:sz w:val="22"/>
        </w:rPr>
      </w:pPr>
    </w:p>
    <w:sectPr w:rsidR="002752AA" w:rsidRPr="002752AA" w:rsidSect="005551FF">
      <w:headerReference w:type="default" r:id="rId14"/>
      <w:footerReference w:type="even" r:id="rId15"/>
      <w:footerReference w:type="default" r:id="rId16"/>
      <w:pgSz w:w="11906"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44" w:rsidRDefault="00B04744">
      <w:r>
        <w:separator/>
      </w:r>
    </w:p>
  </w:endnote>
  <w:endnote w:type="continuationSeparator" w:id="0">
    <w:p w:rsidR="00B04744" w:rsidRDefault="00B04744">
      <w:r>
        <w:continuationSeparator/>
      </w:r>
    </w:p>
  </w:endnote>
  <w:endnote w:type="continuationNotice" w:id="1">
    <w:p w:rsidR="00B04744" w:rsidRDefault="00B04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95" w:rsidRDefault="0058599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5995" w:rsidRDefault="0058599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95" w:rsidRDefault="0058599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289E">
      <w:rPr>
        <w:rStyle w:val="a7"/>
        <w:noProof/>
      </w:rPr>
      <w:t>22</w:t>
    </w:r>
    <w:r>
      <w:rPr>
        <w:rStyle w:val="a7"/>
      </w:rPr>
      <w:fldChar w:fldCharType="end"/>
    </w:r>
  </w:p>
  <w:p w:rsidR="00585995" w:rsidRDefault="0058599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44" w:rsidRDefault="00B04744">
      <w:r>
        <w:separator/>
      </w:r>
    </w:p>
  </w:footnote>
  <w:footnote w:type="continuationSeparator" w:id="0">
    <w:p w:rsidR="00B04744" w:rsidRDefault="00B04744">
      <w:r>
        <w:continuationSeparator/>
      </w:r>
    </w:p>
  </w:footnote>
  <w:footnote w:type="continuationNotice" w:id="1">
    <w:p w:rsidR="00B04744" w:rsidRDefault="00B04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95" w:rsidRPr="005551FF" w:rsidRDefault="00585995" w:rsidP="005551FF">
    <w:pPr>
      <w:widowControl w:val="0"/>
      <w:pBdr>
        <w:bottom w:val="single" w:sz="4" w:space="1" w:color="auto"/>
      </w:pBdr>
      <w:tabs>
        <w:tab w:val="left" w:pos="0"/>
      </w:tabs>
      <w:autoSpaceDE w:val="0"/>
      <w:autoSpaceDN w:val="0"/>
      <w:adjustRightInd w:val="0"/>
      <w:jc w:val="both"/>
      <w:rPr>
        <w:b/>
        <w:i/>
        <w:sz w:val="14"/>
        <w:szCs w:val="18"/>
      </w:rPr>
    </w:pPr>
    <w:r w:rsidRPr="005551FF">
      <w:rPr>
        <w:b/>
        <w:i/>
        <w:sz w:val="20"/>
        <w:szCs w:val="18"/>
      </w:rPr>
      <w:t xml:space="preserve">Правила страхования гражданской ответственности </w:t>
    </w:r>
    <w:r>
      <w:rPr>
        <w:b/>
        <w:i/>
        <w:sz w:val="20"/>
        <w:szCs w:val="18"/>
      </w:rPr>
      <w:t>автоперевозчиков и экспедиторов</w:t>
    </w:r>
    <w:r w:rsidRPr="005551FF">
      <w:rPr>
        <w:b/>
        <w:i/>
        <w:sz w:val="20"/>
        <w:szCs w:val="18"/>
      </w:rPr>
      <w:t xml:space="preserve"> СПАО «Ингосстрах»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5.75pt" o:bullet="t">
        <v:imagedata r:id="rId1" o:title="new"/>
      </v:shape>
    </w:pict>
  </w:numPicBullet>
  <w:abstractNum w:abstractNumId="0">
    <w:nsid w:val="FFFFFF82"/>
    <w:multiLevelType w:val="singleLevel"/>
    <w:tmpl w:val="39FE3E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A82BC54"/>
    <w:lvl w:ilvl="0">
      <w:start w:val="1"/>
      <w:numFmt w:val="bullet"/>
      <w:lvlText w:val=""/>
      <w:lvlJc w:val="left"/>
      <w:pPr>
        <w:tabs>
          <w:tab w:val="num" w:pos="643"/>
        </w:tabs>
        <w:ind w:left="643"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70" w:legacyIndent="0"/>
      <w:lvlJc w:val="left"/>
      <w:rPr>
        <w:rFonts w:ascii="Times New Roman" w:hAnsi="Times New Roman" w:hint="default"/>
        <w:b w:val="0"/>
        <w:i w:val="0"/>
        <w:sz w:val="22"/>
      </w:rPr>
    </w:lvl>
    <w:lvl w:ilvl="1">
      <w:start w:val="1"/>
      <w:numFmt w:val="decimal"/>
      <w:lvlText w:val="%1.%2"/>
      <w:legacy w:legacy="1" w:legacySpace="170" w:legacyIndent="0"/>
      <w:lvlJc w:val="left"/>
      <w:rPr>
        <w:rFonts w:ascii="Times New Roman" w:hAnsi="Times New Roman" w:hint="default"/>
        <w:b w:val="0"/>
        <w:i w:val="0"/>
        <w:sz w:val="22"/>
      </w:rPr>
    </w:lvl>
    <w:lvl w:ilvl="2">
      <w:start w:val="1"/>
      <w:numFmt w:val="decimal"/>
      <w:lvlText w:val="%1.%2.%3"/>
      <w:legacy w:legacy="1" w:legacySpace="170" w:legacyIndent="0"/>
      <w:lvlJc w:val="left"/>
      <w:rPr>
        <w:rFonts w:ascii="Times New Roman" w:hAnsi="Times New Roman" w:hint="default"/>
        <w:b w:val="0"/>
        <w:i w:val="0"/>
        <w:sz w:val="22"/>
      </w:rPr>
    </w:lvl>
    <w:lvl w:ilvl="3">
      <w:start w:val="1"/>
      <w:numFmt w:val="decimal"/>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nsid w:val="00A973C0"/>
    <w:multiLevelType w:val="hybridMultilevel"/>
    <w:tmpl w:val="8FA4FFAE"/>
    <w:lvl w:ilvl="0" w:tplc="7D7207EA">
      <w:start w:val="1"/>
      <w:numFmt w:val="bullet"/>
      <w:lvlText w:val=""/>
      <w:lvlPicBulletId w:val="0"/>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10A000B"/>
    <w:multiLevelType w:val="hybridMultilevel"/>
    <w:tmpl w:val="AC98D1AC"/>
    <w:lvl w:ilvl="0" w:tplc="7F6A920E">
      <w:start w:val="1"/>
      <w:numFmt w:val="decimal"/>
      <w:lvlText w:val="%1."/>
      <w:lvlJc w:val="left"/>
      <w:pPr>
        <w:tabs>
          <w:tab w:val="num" w:pos="780"/>
        </w:tabs>
        <w:ind w:left="780" w:hanging="420"/>
      </w:pPr>
      <w:rPr>
        <w:rFonts w:ascii="Times New Roman" w:hAnsi="Times New Roman" w:hint="default"/>
        <w:b w:val="0"/>
        <w:i w:val="0"/>
        <w:sz w:val="22"/>
        <w:szCs w:val="16"/>
      </w:rPr>
    </w:lvl>
    <w:lvl w:ilvl="1" w:tplc="9D4C0E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AD0336"/>
    <w:multiLevelType w:val="multilevel"/>
    <w:tmpl w:val="4BB823D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9A6E4A"/>
    <w:multiLevelType w:val="hybridMultilevel"/>
    <w:tmpl w:val="B8C8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D4588"/>
    <w:multiLevelType w:val="hybridMultilevel"/>
    <w:tmpl w:val="5732930A"/>
    <w:lvl w:ilvl="0" w:tplc="BC3E4C8A">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BB5E7B"/>
    <w:multiLevelType w:val="hybridMultilevel"/>
    <w:tmpl w:val="D5E6960A"/>
    <w:lvl w:ilvl="0" w:tplc="BC3E4C8A">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6E7CBF"/>
    <w:multiLevelType w:val="hybridMultilevel"/>
    <w:tmpl w:val="95A0C54A"/>
    <w:lvl w:ilvl="0" w:tplc="205011FE">
      <w:start w:val="1"/>
      <w:numFmt w:val="decimal"/>
      <w:lvlText w:val="%1."/>
      <w:lvlJc w:val="left"/>
      <w:pPr>
        <w:tabs>
          <w:tab w:val="num" w:pos="644"/>
        </w:tabs>
        <w:ind w:left="644" w:hanging="360"/>
      </w:pPr>
      <w:rPr>
        <w:rFonts w:hint="default"/>
        <w:b/>
        <w:sz w:val="16"/>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059603C8"/>
    <w:multiLevelType w:val="hybridMultilevel"/>
    <w:tmpl w:val="33D01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FE035E"/>
    <w:multiLevelType w:val="singleLevel"/>
    <w:tmpl w:val="C98C9486"/>
    <w:lvl w:ilvl="0">
      <w:start w:val="3"/>
      <w:numFmt w:val="decimal"/>
      <w:lvlText w:val="%1. "/>
      <w:legacy w:legacy="1" w:legacySpace="0" w:legacyIndent="283"/>
      <w:lvlJc w:val="left"/>
      <w:pPr>
        <w:ind w:left="709" w:hanging="283"/>
      </w:pPr>
      <w:rPr>
        <w:rFonts w:ascii="Times New Roman" w:hAnsi="Times New Roman" w:hint="default"/>
        <w:b w:val="0"/>
        <w:i w:val="0"/>
        <w:sz w:val="22"/>
        <w:u w:val="none"/>
      </w:rPr>
    </w:lvl>
  </w:abstractNum>
  <w:abstractNum w:abstractNumId="12">
    <w:nsid w:val="07531A49"/>
    <w:multiLevelType w:val="hybridMultilevel"/>
    <w:tmpl w:val="3E22F64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136F0A"/>
    <w:multiLevelType w:val="multilevel"/>
    <w:tmpl w:val="69DC8848"/>
    <w:lvl w:ilvl="0">
      <w:start w:val="1"/>
      <w:numFmt w:val="decimal"/>
      <w:lvlText w:val="%1."/>
      <w:lvlJc w:val="left"/>
      <w:pPr>
        <w:tabs>
          <w:tab w:val="num" w:pos="360"/>
        </w:tabs>
        <w:ind w:left="360" w:hanging="360"/>
      </w:pPr>
      <w:rPr>
        <w:rFonts w:ascii="Times New Roman" w:hAnsi="Times New Roman" w:hint="default"/>
        <w:b w:val="0"/>
        <w:i w:val="0"/>
        <w:sz w:val="22"/>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88050A4"/>
    <w:multiLevelType w:val="hybridMultilevel"/>
    <w:tmpl w:val="B7165C3C"/>
    <w:lvl w:ilvl="0" w:tplc="2CA873CE">
      <w:start w:val="1"/>
      <w:numFmt w:val="decimal"/>
      <w:lvlText w:val="%1."/>
      <w:lvlJc w:val="left"/>
      <w:pPr>
        <w:tabs>
          <w:tab w:val="num" w:pos="780"/>
        </w:tabs>
        <w:ind w:left="780" w:hanging="420"/>
      </w:pPr>
      <w:rPr>
        <w:rFonts w:ascii="Times New Roman" w:hAnsi="Times New Roman" w:hint="default"/>
        <w:b w:val="0"/>
        <w:i w:val="0"/>
        <w:sz w:val="22"/>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222379"/>
    <w:multiLevelType w:val="multilevel"/>
    <w:tmpl w:val="A056B400"/>
    <w:lvl w:ilvl="0">
      <w:start w:val="1"/>
      <w:numFmt w:val="decimal"/>
      <w:lvlText w:val="%1."/>
      <w:lvlJc w:val="left"/>
      <w:pPr>
        <w:tabs>
          <w:tab w:val="num" w:pos="360"/>
        </w:tabs>
        <w:ind w:left="360" w:hanging="360"/>
      </w:pPr>
      <w:rPr>
        <w:rFonts w:ascii="Times New Roman" w:hAnsi="Times New Roman" w:hint="default"/>
        <w:b w:val="0"/>
        <w:i w:val="0"/>
        <w:sz w:val="22"/>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CF2469B"/>
    <w:multiLevelType w:val="hybridMultilevel"/>
    <w:tmpl w:val="B5C4C578"/>
    <w:lvl w:ilvl="0" w:tplc="10DE8D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E004521"/>
    <w:multiLevelType w:val="hybridMultilevel"/>
    <w:tmpl w:val="44C00AE2"/>
    <w:lvl w:ilvl="0" w:tplc="AF802E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242E78"/>
    <w:multiLevelType w:val="hybridMultilevel"/>
    <w:tmpl w:val="E8B4FF9E"/>
    <w:lvl w:ilvl="0" w:tplc="A26A2A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86E2C"/>
    <w:multiLevelType w:val="hybridMultilevel"/>
    <w:tmpl w:val="BA141F78"/>
    <w:lvl w:ilvl="0" w:tplc="786C5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0EFA512F"/>
    <w:multiLevelType w:val="hybridMultilevel"/>
    <w:tmpl w:val="89B6A106"/>
    <w:lvl w:ilvl="0" w:tplc="BC3E4C8A">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B64CAC"/>
    <w:multiLevelType w:val="hybridMultilevel"/>
    <w:tmpl w:val="9990C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093618"/>
    <w:multiLevelType w:val="hybridMultilevel"/>
    <w:tmpl w:val="BD588B7E"/>
    <w:lvl w:ilvl="0" w:tplc="CFFC9642">
      <w:start w:val="1"/>
      <w:numFmt w:val="bullet"/>
      <w:lvlText w:val=""/>
      <w:lvlPicBulletId w:val="0"/>
      <w:lvlJc w:val="left"/>
      <w:pPr>
        <w:tabs>
          <w:tab w:val="num" w:pos="1440"/>
        </w:tabs>
        <w:ind w:left="1440" w:hanging="360"/>
      </w:pPr>
      <w:rPr>
        <w:rFonts w:ascii="Symbol" w:hAnsi="Symbol" w:hint="default"/>
        <w:i w:val="0"/>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9E3E39"/>
    <w:multiLevelType w:val="multilevel"/>
    <w:tmpl w:val="7DCC6370"/>
    <w:lvl w:ilvl="0">
      <w:start w:val="8"/>
      <w:numFmt w:val="decimal"/>
      <w:lvlText w:val="%1"/>
      <w:lvlJc w:val="left"/>
      <w:pPr>
        <w:ind w:left="600" w:hanging="600"/>
      </w:pPr>
      <w:rPr>
        <w:rFonts w:hint="default"/>
      </w:rPr>
    </w:lvl>
    <w:lvl w:ilvl="1">
      <w:start w:val="1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8937BE4"/>
    <w:multiLevelType w:val="multilevel"/>
    <w:tmpl w:val="0419001F"/>
    <w:lvl w:ilvl="0">
      <w:start w:val="1"/>
      <w:numFmt w:val="decimal"/>
      <w:lvlText w:val="%1."/>
      <w:lvlJc w:val="left"/>
      <w:pPr>
        <w:tabs>
          <w:tab w:val="num" w:pos="360"/>
        </w:tabs>
        <w:ind w:left="360" w:hanging="360"/>
      </w:pPr>
      <w:rPr>
        <w:rFonts w:hint="default"/>
        <w:b/>
        <w:i w:val="0"/>
        <w:sz w:val="16"/>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1AD51FFB"/>
    <w:multiLevelType w:val="hybridMultilevel"/>
    <w:tmpl w:val="1040B6B0"/>
    <w:lvl w:ilvl="0" w:tplc="AF802E26">
      <w:start w:val="1"/>
      <w:numFmt w:val="decimal"/>
      <w:lvlText w:val="%1."/>
      <w:lvlJc w:val="left"/>
      <w:pPr>
        <w:ind w:left="811" w:hanging="360"/>
      </w:pPr>
      <w:rPr>
        <w:rFonts w:ascii="Times New Roman" w:hAnsi="Times New Roman" w:cs="Times New Roman"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26">
    <w:nsid w:val="1B3C7266"/>
    <w:multiLevelType w:val="hybridMultilevel"/>
    <w:tmpl w:val="06961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0470C5"/>
    <w:multiLevelType w:val="singleLevel"/>
    <w:tmpl w:val="0409000F"/>
    <w:lvl w:ilvl="0">
      <w:start w:val="1"/>
      <w:numFmt w:val="decimal"/>
      <w:lvlText w:val="%1."/>
      <w:lvlJc w:val="left"/>
      <w:pPr>
        <w:tabs>
          <w:tab w:val="num" w:pos="360"/>
        </w:tabs>
        <w:ind w:left="360" w:hanging="360"/>
      </w:pPr>
    </w:lvl>
  </w:abstractNum>
  <w:abstractNum w:abstractNumId="28">
    <w:nsid w:val="1EA7271E"/>
    <w:multiLevelType w:val="hybridMultilevel"/>
    <w:tmpl w:val="938E57A6"/>
    <w:lvl w:ilvl="0" w:tplc="3A7ADBA2">
      <w:start w:val="8"/>
      <w:numFmt w:val="bullet"/>
      <w:lvlText w:val="-"/>
      <w:lvlJc w:val="left"/>
      <w:pPr>
        <w:tabs>
          <w:tab w:val="num" w:pos="1080"/>
        </w:tabs>
        <w:ind w:left="1080" w:hanging="360"/>
      </w:pPr>
      <w:rPr>
        <w:rFonts w:ascii="Times New Roman" w:eastAsia="Times New Roman" w:hAnsi="Times New Roman" w:cs="Times New Roman" w:hint="default"/>
      </w:rPr>
    </w:lvl>
    <w:lvl w:ilvl="1" w:tplc="6EEA9B72" w:tentative="1">
      <w:start w:val="1"/>
      <w:numFmt w:val="bullet"/>
      <w:lvlText w:val="o"/>
      <w:lvlJc w:val="left"/>
      <w:pPr>
        <w:tabs>
          <w:tab w:val="num" w:pos="1800"/>
        </w:tabs>
        <w:ind w:left="1800" w:hanging="360"/>
      </w:pPr>
      <w:rPr>
        <w:rFonts w:ascii="Courier New" w:hAnsi="Courier New" w:hint="default"/>
      </w:rPr>
    </w:lvl>
    <w:lvl w:ilvl="2" w:tplc="E222BD78" w:tentative="1">
      <w:start w:val="1"/>
      <w:numFmt w:val="bullet"/>
      <w:lvlText w:val=""/>
      <w:lvlJc w:val="left"/>
      <w:pPr>
        <w:tabs>
          <w:tab w:val="num" w:pos="2520"/>
        </w:tabs>
        <w:ind w:left="2520" w:hanging="360"/>
      </w:pPr>
      <w:rPr>
        <w:rFonts w:ascii="Wingdings" w:hAnsi="Wingdings" w:hint="default"/>
      </w:rPr>
    </w:lvl>
    <w:lvl w:ilvl="3" w:tplc="57746EBE" w:tentative="1">
      <w:start w:val="1"/>
      <w:numFmt w:val="bullet"/>
      <w:lvlText w:val=""/>
      <w:lvlJc w:val="left"/>
      <w:pPr>
        <w:tabs>
          <w:tab w:val="num" w:pos="3240"/>
        </w:tabs>
        <w:ind w:left="3240" w:hanging="360"/>
      </w:pPr>
      <w:rPr>
        <w:rFonts w:ascii="Symbol" w:hAnsi="Symbol" w:hint="default"/>
      </w:rPr>
    </w:lvl>
    <w:lvl w:ilvl="4" w:tplc="D38A1282" w:tentative="1">
      <w:start w:val="1"/>
      <w:numFmt w:val="bullet"/>
      <w:lvlText w:val="o"/>
      <w:lvlJc w:val="left"/>
      <w:pPr>
        <w:tabs>
          <w:tab w:val="num" w:pos="3960"/>
        </w:tabs>
        <w:ind w:left="3960" w:hanging="360"/>
      </w:pPr>
      <w:rPr>
        <w:rFonts w:ascii="Courier New" w:hAnsi="Courier New" w:hint="default"/>
      </w:rPr>
    </w:lvl>
    <w:lvl w:ilvl="5" w:tplc="82CC2A32" w:tentative="1">
      <w:start w:val="1"/>
      <w:numFmt w:val="bullet"/>
      <w:lvlText w:val=""/>
      <w:lvlJc w:val="left"/>
      <w:pPr>
        <w:tabs>
          <w:tab w:val="num" w:pos="4680"/>
        </w:tabs>
        <w:ind w:left="4680" w:hanging="360"/>
      </w:pPr>
      <w:rPr>
        <w:rFonts w:ascii="Wingdings" w:hAnsi="Wingdings" w:hint="default"/>
      </w:rPr>
    </w:lvl>
    <w:lvl w:ilvl="6" w:tplc="2116C2A4" w:tentative="1">
      <w:start w:val="1"/>
      <w:numFmt w:val="bullet"/>
      <w:lvlText w:val=""/>
      <w:lvlJc w:val="left"/>
      <w:pPr>
        <w:tabs>
          <w:tab w:val="num" w:pos="5400"/>
        </w:tabs>
        <w:ind w:left="5400" w:hanging="360"/>
      </w:pPr>
      <w:rPr>
        <w:rFonts w:ascii="Symbol" w:hAnsi="Symbol" w:hint="default"/>
      </w:rPr>
    </w:lvl>
    <w:lvl w:ilvl="7" w:tplc="89B8C428" w:tentative="1">
      <w:start w:val="1"/>
      <w:numFmt w:val="bullet"/>
      <w:lvlText w:val="o"/>
      <w:lvlJc w:val="left"/>
      <w:pPr>
        <w:tabs>
          <w:tab w:val="num" w:pos="6120"/>
        </w:tabs>
        <w:ind w:left="6120" w:hanging="360"/>
      </w:pPr>
      <w:rPr>
        <w:rFonts w:ascii="Courier New" w:hAnsi="Courier New" w:hint="default"/>
      </w:rPr>
    </w:lvl>
    <w:lvl w:ilvl="8" w:tplc="E30270FE" w:tentative="1">
      <w:start w:val="1"/>
      <w:numFmt w:val="bullet"/>
      <w:lvlText w:val=""/>
      <w:lvlJc w:val="left"/>
      <w:pPr>
        <w:tabs>
          <w:tab w:val="num" w:pos="6840"/>
        </w:tabs>
        <w:ind w:left="6840" w:hanging="360"/>
      </w:pPr>
      <w:rPr>
        <w:rFonts w:ascii="Wingdings" w:hAnsi="Wingdings" w:hint="default"/>
      </w:rPr>
    </w:lvl>
  </w:abstractNum>
  <w:abstractNum w:abstractNumId="29">
    <w:nsid w:val="1EC071CE"/>
    <w:multiLevelType w:val="hybridMultilevel"/>
    <w:tmpl w:val="20B645B6"/>
    <w:lvl w:ilvl="0" w:tplc="9BCA3FA2">
      <w:start w:val="1"/>
      <w:numFmt w:val="decimal"/>
      <w:lvlText w:val="%1)"/>
      <w:lvlJc w:val="left"/>
      <w:pPr>
        <w:tabs>
          <w:tab w:val="num" w:pos="720"/>
        </w:tabs>
        <w:ind w:left="720" w:hanging="360"/>
      </w:pPr>
      <w:rPr>
        <w:rFonts w:hint="default"/>
      </w:rPr>
    </w:lvl>
    <w:lvl w:ilvl="1" w:tplc="ADAE6A64" w:tentative="1">
      <w:start w:val="1"/>
      <w:numFmt w:val="lowerLetter"/>
      <w:lvlText w:val="%2."/>
      <w:lvlJc w:val="left"/>
      <w:pPr>
        <w:tabs>
          <w:tab w:val="num" w:pos="1440"/>
        </w:tabs>
        <w:ind w:left="1440" w:hanging="360"/>
      </w:pPr>
    </w:lvl>
    <w:lvl w:ilvl="2" w:tplc="DFB01DE6" w:tentative="1">
      <w:start w:val="1"/>
      <w:numFmt w:val="lowerRoman"/>
      <w:lvlText w:val="%3."/>
      <w:lvlJc w:val="right"/>
      <w:pPr>
        <w:tabs>
          <w:tab w:val="num" w:pos="2160"/>
        </w:tabs>
        <w:ind w:left="2160" w:hanging="180"/>
      </w:pPr>
    </w:lvl>
    <w:lvl w:ilvl="3" w:tplc="86481B36" w:tentative="1">
      <w:start w:val="1"/>
      <w:numFmt w:val="decimal"/>
      <w:lvlText w:val="%4."/>
      <w:lvlJc w:val="left"/>
      <w:pPr>
        <w:tabs>
          <w:tab w:val="num" w:pos="2880"/>
        </w:tabs>
        <w:ind w:left="2880" w:hanging="360"/>
      </w:pPr>
    </w:lvl>
    <w:lvl w:ilvl="4" w:tplc="5B7061E2" w:tentative="1">
      <w:start w:val="1"/>
      <w:numFmt w:val="lowerLetter"/>
      <w:lvlText w:val="%5."/>
      <w:lvlJc w:val="left"/>
      <w:pPr>
        <w:tabs>
          <w:tab w:val="num" w:pos="3600"/>
        </w:tabs>
        <w:ind w:left="3600" w:hanging="360"/>
      </w:pPr>
    </w:lvl>
    <w:lvl w:ilvl="5" w:tplc="ABC66794" w:tentative="1">
      <w:start w:val="1"/>
      <w:numFmt w:val="lowerRoman"/>
      <w:lvlText w:val="%6."/>
      <w:lvlJc w:val="right"/>
      <w:pPr>
        <w:tabs>
          <w:tab w:val="num" w:pos="4320"/>
        </w:tabs>
        <w:ind w:left="4320" w:hanging="180"/>
      </w:pPr>
    </w:lvl>
    <w:lvl w:ilvl="6" w:tplc="35D6D616" w:tentative="1">
      <w:start w:val="1"/>
      <w:numFmt w:val="decimal"/>
      <w:lvlText w:val="%7."/>
      <w:lvlJc w:val="left"/>
      <w:pPr>
        <w:tabs>
          <w:tab w:val="num" w:pos="5040"/>
        </w:tabs>
        <w:ind w:left="5040" w:hanging="360"/>
      </w:pPr>
    </w:lvl>
    <w:lvl w:ilvl="7" w:tplc="B3B2344E" w:tentative="1">
      <w:start w:val="1"/>
      <w:numFmt w:val="lowerLetter"/>
      <w:lvlText w:val="%8."/>
      <w:lvlJc w:val="left"/>
      <w:pPr>
        <w:tabs>
          <w:tab w:val="num" w:pos="5760"/>
        </w:tabs>
        <w:ind w:left="5760" w:hanging="360"/>
      </w:pPr>
    </w:lvl>
    <w:lvl w:ilvl="8" w:tplc="E7DC9DB6" w:tentative="1">
      <w:start w:val="1"/>
      <w:numFmt w:val="lowerRoman"/>
      <w:lvlText w:val="%9."/>
      <w:lvlJc w:val="right"/>
      <w:pPr>
        <w:tabs>
          <w:tab w:val="num" w:pos="6480"/>
        </w:tabs>
        <w:ind w:left="6480" w:hanging="180"/>
      </w:pPr>
    </w:lvl>
  </w:abstractNum>
  <w:abstractNum w:abstractNumId="30">
    <w:nsid w:val="2214037A"/>
    <w:multiLevelType w:val="hybridMultilevel"/>
    <w:tmpl w:val="267E3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03163"/>
    <w:multiLevelType w:val="hybridMultilevel"/>
    <w:tmpl w:val="EF3C6180"/>
    <w:lvl w:ilvl="0" w:tplc="D6587E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B50926"/>
    <w:multiLevelType w:val="hybridMultilevel"/>
    <w:tmpl w:val="BFBE8772"/>
    <w:lvl w:ilvl="0" w:tplc="C0FAEC8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24243844"/>
    <w:multiLevelType w:val="hybridMultilevel"/>
    <w:tmpl w:val="AC98B8F6"/>
    <w:lvl w:ilvl="0" w:tplc="0419000F">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F013F"/>
    <w:multiLevelType w:val="singleLevel"/>
    <w:tmpl w:val="EC562FC8"/>
    <w:lvl w:ilvl="0">
      <w:start w:val="3"/>
      <w:numFmt w:val="bullet"/>
      <w:lvlText w:val="-"/>
      <w:lvlJc w:val="left"/>
      <w:pPr>
        <w:tabs>
          <w:tab w:val="num" w:pos="360"/>
        </w:tabs>
        <w:ind w:left="360" w:hanging="360"/>
      </w:pPr>
      <w:rPr>
        <w:rFonts w:hint="default"/>
      </w:rPr>
    </w:lvl>
  </w:abstractNum>
  <w:abstractNum w:abstractNumId="35">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9DB7347"/>
    <w:multiLevelType w:val="hybridMultilevel"/>
    <w:tmpl w:val="660E94E8"/>
    <w:lvl w:ilvl="0" w:tplc="812049E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A926F9B"/>
    <w:multiLevelType w:val="hybridMultilevel"/>
    <w:tmpl w:val="684A68BA"/>
    <w:lvl w:ilvl="0" w:tplc="28BAF2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EF3FE1"/>
    <w:multiLevelType w:val="hybridMultilevel"/>
    <w:tmpl w:val="C2640B2C"/>
    <w:lvl w:ilvl="0" w:tplc="01986252">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4E0401"/>
    <w:multiLevelType w:val="hybridMultilevel"/>
    <w:tmpl w:val="BF4E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1D0A3E"/>
    <w:multiLevelType w:val="hybridMultilevel"/>
    <w:tmpl w:val="21F636A4"/>
    <w:lvl w:ilvl="0" w:tplc="612645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4045AB"/>
    <w:multiLevelType w:val="hybridMultilevel"/>
    <w:tmpl w:val="E6DE952E"/>
    <w:lvl w:ilvl="0" w:tplc="B6766230">
      <w:start w:val="1"/>
      <w:numFmt w:val="decimal"/>
      <w:lvlText w:val="%1."/>
      <w:lvlJc w:val="left"/>
      <w:pPr>
        <w:tabs>
          <w:tab w:val="num" w:pos="780"/>
        </w:tabs>
        <w:ind w:left="780" w:hanging="420"/>
      </w:pPr>
      <w:rPr>
        <w:rFonts w:ascii="Times New Roman" w:hAnsi="Times New Roman" w:cs="Times New Roman" w:hint="default"/>
        <w:b/>
        <w:sz w:val="16"/>
        <w:szCs w:val="16"/>
      </w:rPr>
    </w:lvl>
    <w:lvl w:ilvl="1" w:tplc="9D4C0E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CA73A96"/>
    <w:multiLevelType w:val="multilevel"/>
    <w:tmpl w:val="8E12DBE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CFE55BE"/>
    <w:multiLevelType w:val="singleLevel"/>
    <w:tmpl w:val="2EDCF294"/>
    <w:lvl w:ilvl="0">
      <w:start w:val="11"/>
      <w:numFmt w:val="bullet"/>
      <w:lvlText w:val="–"/>
      <w:lvlJc w:val="left"/>
      <w:pPr>
        <w:tabs>
          <w:tab w:val="num" w:pos="420"/>
        </w:tabs>
        <w:ind w:left="420" w:hanging="360"/>
      </w:pPr>
      <w:rPr>
        <w:rFonts w:hint="default"/>
      </w:rPr>
    </w:lvl>
  </w:abstractNum>
  <w:abstractNum w:abstractNumId="44">
    <w:nsid w:val="2D067513"/>
    <w:multiLevelType w:val="hybridMultilevel"/>
    <w:tmpl w:val="35FC8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DAD0DAF"/>
    <w:multiLevelType w:val="hybridMultilevel"/>
    <w:tmpl w:val="54BAD5C6"/>
    <w:lvl w:ilvl="0" w:tplc="7C263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E95FB5"/>
    <w:multiLevelType w:val="hybridMultilevel"/>
    <w:tmpl w:val="D13C7518"/>
    <w:lvl w:ilvl="0" w:tplc="8592D348">
      <w:start w:val="1"/>
      <w:numFmt w:val="bullet"/>
      <w:lvlText w:val=""/>
      <w:lvlPicBulletId w:val="0"/>
      <w:lvlJc w:val="left"/>
      <w:pPr>
        <w:tabs>
          <w:tab w:val="num" w:pos="1440"/>
        </w:tabs>
        <w:ind w:left="1440" w:hanging="360"/>
      </w:pPr>
      <w:rPr>
        <w:rFonts w:ascii="Symbol" w:hAnsi="Symbol" w:hint="default"/>
        <w:i w:val="0"/>
        <w:color w:val="auto"/>
        <w:sz w:val="28"/>
        <w:szCs w:val="28"/>
      </w:rPr>
    </w:lvl>
    <w:lvl w:ilvl="1" w:tplc="7EE0E3FC">
      <w:start w:val="1"/>
      <w:numFmt w:val="bullet"/>
      <w:lvlText w:val=""/>
      <w:lvlPicBulletId w:val="0"/>
      <w:lvlJc w:val="left"/>
      <w:pPr>
        <w:tabs>
          <w:tab w:val="num" w:pos="1440"/>
        </w:tabs>
        <w:ind w:left="1440" w:hanging="360"/>
      </w:pPr>
      <w:rPr>
        <w:rFonts w:ascii="Symbol" w:hAnsi="Symbol" w:hint="default"/>
        <w:i w:val="0"/>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F296D0E"/>
    <w:multiLevelType w:val="hybridMultilevel"/>
    <w:tmpl w:val="E0C68842"/>
    <w:lvl w:ilvl="0" w:tplc="7C2635E2">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8">
    <w:nsid w:val="311A6F64"/>
    <w:multiLevelType w:val="hybridMultilevel"/>
    <w:tmpl w:val="562EA4C2"/>
    <w:lvl w:ilvl="0" w:tplc="7E2E2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BC2651"/>
    <w:multiLevelType w:val="hybridMultilevel"/>
    <w:tmpl w:val="5F6C07FE"/>
    <w:lvl w:ilvl="0" w:tplc="023283DC">
      <w:start w:val="1"/>
      <w:numFmt w:val="bullet"/>
      <w:lvlText w:val=""/>
      <w:lvlPicBulletId w:val="0"/>
      <w:lvlJc w:val="left"/>
      <w:pPr>
        <w:tabs>
          <w:tab w:val="num" w:pos="1440"/>
        </w:tabs>
        <w:ind w:left="144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725FA5"/>
    <w:multiLevelType w:val="hybridMultilevel"/>
    <w:tmpl w:val="EF5653E6"/>
    <w:lvl w:ilvl="0" w:tplc="786C5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52A49C7"/>
    <w:multiLevelType w:val="hybridMultilevel"/>
    <w:tmpl w:val="14FC6030"/>
    <w:lvl w:ilvl="0" w:tplc="A1CA4806">
      <w:start w:val="1"/>
      <w:numFmt w:val="decimal"/>
      <w:lvlText w:val="%1."/>
      <w:lvlJc w:val="left"/>
      <w:pPr>
        <w:tabs>
          <w:tab w:val="num" w:pos="1440"/>
        </w:tabs>
        <w:ind w:left="1440" w:hanging="360"/>
      </w:pPr>
      <w:rPr>
        <w:rFonts w:ascii="Times New Roman" w:hAnsi="Times New Roman" w:cs="Times New Roman" w:hint="default"/>
        <w:b/>
        <w:i w:val="0"/>
        <w:color w:val="auto"/>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7046422"/>
    <w:multiLevelType w:val="multilevel"/>
    <w:tmpl w:val="952C2E30"/>
    <w:lvl w:ilvl="0">
      <w:start w:val="1"/>
      <w:numFmt w:val="decimal"/>
      <w:lvlText w:val="%1."/>
      <w:lvlJc w:val="left"/>
      <w:pPr>
        <w:tabs>
          <w:tab w:val="num" w:pos="720"/>
        </w:tabs>
        <w:ind w:left="720" w:hanging="360"/>
      </w:pPr>
    </w:lvl>
    <w:lvl w:ilvl="1">
      <w:start w:val="35"/>
      <w:numFmt w:val="decimal"/>
      <w:isLgl/>
      <w:lvlText w:val="%1.%2."/>
      <w:lvlJc w:val="left"/>
      <w:pPr>
        <w:tabs>
          <w:tab w:val="num" w:pos="1782"/>
        </w:tabs>
        <w:ind w:left="1782" w:hanging="1215"/>
      </w:pPr>
      <w:rPr>
        <w:rFonts w:hint="default"/>
      </w:rPr>
    </w:lvl>
    <w:lvl w:ilvl="2">
      <w:start w:val="1"/>
      <w:numFmt w:val="decimal"/>
      <w:isLgl/>
      <w:lvlText w:val="%1.%2.%3."/>
      <w:lvlJc w:val="left"/>
      <w:pPr>
        <w:tabs>
          <w:tab w:val="num" w:pos="1989"/>
        </w:tabs>
        <w:ind w:left="1989" w:hanging="1215"/>
      </w:pPr>
      <w:rPr>
        <w:rFonts w:hint="default"/>
      </w:rPr>
    </w:lvl>
    <w:lvl w:ilvl="3">
      <w:start w:val="1"/>
      <w:numFmt w:val="decimal"/>
      <w:isLgl/>
      <w:lvlText w:val="%1.%2.%3.%4."/>
      <w:lvlJc w:val="left"/>
      <w:pPr>
        <w:tabs>
          <w:tab w:val="num" w:pos="2196"/>
        </w:tabs>
        <w:ind w:left="2196" w:hanging="1215"/>
      </w:pPr>
      <w:rPr>
        <w:rFonts w:hint="default"/>
      </w:rPr>
    </w:lvl>
    <w:lvl w:ilvl="4">
      <w:start w:val="1"/>
      <w:numFmt w:val="decimal"/>
      <w:isLgl/>
      <w:lvlText w:val="%1.%2.%3.%4.%5."/>
      <w:lvlJc w:val="left"/>
      <w:pPr>
        <w:tabs>
          <w:tab w:val="num" w:pos="2403"/>
        </w:tabs>
        <w:ind w:left="2403" w:hanging="1215"/>
      </w:pPr>
      <w:rPr>
        <w:rFonts w:hint="default"/>
      </w:rPr>
    </w:lvl>
    <w:lvl w:ilvl="5">
      <w:start w:val="1"/>
      <w:numFmt w:val="decimal"/>
      <w:isLgl/>
      <w:lvlText w:val="%1.%2.%3.%4.%5.%6."/>
      <w:lvlJc w:val="left"/>
      <w:pPr>
        <w:tabs>
          <w:tab w:val="num" w:pos="2610"/>
        </w:tabs>
        <w:ind w:left="2610" w:hanging="1215"/>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53">
    <w:nsid w:val="37323E56"/>
    <w:multiLevelType w:val="hybridMultilevel"/>
    <w:tmpl w:val="329A9B2E"/>
    <w:lvl w:ilvl="0" w:tplc="7C263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E7471D"/>
    <w:multiLevelType w:val="hybridMultilevel"/>
    <w:tmpl w:val="AEE4D800"/>
    <w:lvl w:ilvl="0" w:tplc="7C2635E2">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986158E"/>
    <w:multiLevelType w:val="multilevel"/>
    <w:tmpl w:val="52BC7052"/>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1453"/>
        </w:tabs>
        <w:ind w:left="1453" w:hanging="1170"/>
      </w:pPr>
      <w:rPr>
        <w:rFonts w:hint="default"/>
      </w:rPr>
    </w:lvl>
    <w:lvl w:ilvl="2">
      <w:start w:val="1"/>
      <w:numFmt w:val="decimal"/>
      <w:isLgl/>
      <w:lvlText w:val="%1.%2.%3."/>
      <w:lvlJc w:val="left"/>
      <w:pPr>
        <w:tabs>
          <w:tab w:val="num" w:pos="1736"/>
        </w:tabs>
        <w:ind w:left="1736" w:hanging="1170"/>
      </w:pPr>
      <w:rPr>
        <w:rFonts w:hint="default"/>
      </w:rPr>
    </w:lvl>
    <w:lvl w:ilvl="3">
      <w:start w:val="1"/>
      <w:numFmt w:val="decimal"/>
      <w:isLgl/>
      <w:lvlText w:val="%1.%2.%3.%4."/>
      <w:lvlJc w:val="left"/>
      <w:pPr>
        <w:tabs>
          <w:tab w:val="num" w:pos="2019"/>
        </w:tabs>
        <w:ind w:left="2019" w:hanging="1170"/>
      </w:pPr>
      <w:rPr>
        <w:rFonts w:hint="default"/>
      </w:rPr>
    </w:lvl>
    <w:lvl w:ilvl="4">
      <w:start w:val="1"/>
      <w:numFmt w:val="decimal"/>
      <w:isLgl/>
      <w:lvlText w:val="%1.%2.%3.%4.%5."/>
      <w:lvlJc w:val="left"/>
      <w:pPr>
        <w:tabs>
          <w:tab w:val="num" w:pos="2302"/>
        </w:tabs>
        <w:ind w:left="2302" w:hanging="1170"/>
      </w:pPr>
      <w:rPr>
        <w:rFonts w:hint="default"/>
      </w:rPr>
    </w:lvl>
    <w:lvl w:ilvl="5">
      <w:start w:val="1"/>
      <w:numFmt w:val="decimal"/>
      <w:isLgl/>
      <w:lvlText w:val="%1.%2.%3.%4.%5.%6."/>
      <w:lvlJc w:val="left"/>
      <w:pPr>
        <w:tabs>
          <w:tab w:val="num" w:pos="2585"/>
        </w:tabs>
        <w:ind w:left="2585" w:hanging="117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56">
    <w:nsid w:val="3AB4450B"/>
    <w:multiLevelType w:val="hybridMultilevel"/>
    <w:tmpl w:val="00C85B4A"/>
    <w:lvl w:ilvl="0" w:tplc="E976E8C6">
      <w:start w:val="3"/>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EF0581"/>
    <w:multiLevelType w:val="hybridMultilevel"/>
    <w:tmpl w:val="A8288690"/>
    <w:lvl w:ilvl="0" w:tplc="9984F73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5429EA"/>
    <w:multiLevelType w:val="hybridMultilevel"/>
    <w:tmpl w:val="9B00D4CA"/>
    <w:lvl w:ilvl="0" w:tplc="812049EC">
      <w:start w:val="1"/>
      <w:numFmt w:val="bullet"/>
      <w:lvlText w:val="­"/>
      <w:lvlJc w:val="left"/>
      <w:pPr>
        <w:tabs>
          <w:tab w:val="num" w:pos="720"/>
        </w:tabs>
        <w:ind w:left="720" w:hanging="360"/>
      </w:pPr>
      <w:rPr>
        <w:rFonts w:ascii="Courier New" w:hAnsi="Courier New" w:hint="default"/>
      </w:rPr>
    </w:lvl>
    <w:lvl w:ilvl="1" w:tplc="93443A72">
      <w:start w:val="3"/>
      <w:numFmt w:val="decimal"/>
      <w:lvlText w:val="%2."/>
      <w:lvlJc w:val="left"/>
      <w:pPr>
        <w:tabs>
          <w:tab w:val="num" w:pos="1440"/>
        </w:tabs>
        <w:ind w:left="1440" w:hanging="360"/>
      </w:pPr>
      <w:rPr>
        <w:rFonts w:ascii="Times New Roman" w:hAnsi="Times New Roman" w:hint="default"/>
        <w:b/>
        <w:i w:val="0"/>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C6529A2"/>
    <w:multiLevelType w:val="singleLevel"/>
    <w:tmpl w:val="BC3E4C8A"/>
    <w:lvl w:ilvl="0">
      <w:numFmt w:val="bullet"/>
      <w:lvlText w:val="-"/>
      <w:lvlJc w:val="left"/>
      <w:pPr>
        <w:tabs>
          <w:tab w:val="num" w:pos="927"/>
        </w:tabs>
        <w:ind w:left="927" w:hanging="360"/>
      </w:pPr>
      <w:rPr>
        <w:rFonts w:hint="default"/>
      </w:rPr>
    </w:lvl>
  </w:abstractNum>
  <w:abstractNum w:abstractNumId="60">
    <w:nsid w:val="40D55C2D"/>
    <w:multiLevelType w:val="hybridMultilevel"/>
    <w:tmpl w:val="0A7EFCF2"/>
    <w:lvl w:ilvl="0" w:tplc="786C5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DE53D8"/>
    <w:multiLevelType w:val="hybridMultilevel"/>
    <w:tmpl w:val="BB2289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0EA045D"/>
    <w:multiLevelType w:val="hybridMultilevel"/>
    <w:tmpl w:val="EB68AFE0"/>
    <w:lvl w:ilvl="0" w:tplc="96501C78">
      <w:start w:val="1"/>
      <w:numFmt w:val="bullet"/>
      <w:lvlText w:val=""/>
      <w:lvlPicBulletId w:val="0"/>
      <w:lvlJc w:val="left"/>
      <w:pPr>
        <w:tabs>
          <w:tab w:val="num" w:pos="1440"/>
        </w:tabs>
        <w:ind w:left="1440" w:hanging="360"/>
      </w:pPr>
      <w:rPr>
        <w:rFonts w:ascii="Symbol" w:hAnsi="Symbol" w:hint="default"/>
        <w:i w:val="0"/>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19702AF"/>
    <w:multiLevelType w:val="hybridMultilevel"/>
    <w:tmpl w:val="44D62F08"/>
    <w:lvl w:ilvl="0" w:tplc="C0FAEC82">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3FF5FF2"/>
    <w:multiLevelType w:val="hybridMultilevel"/>
    <w:tmpl w:val="023AB6C6"/>
    <w:lvl w:ilvl="0" w:tplc="BC3E4C8A">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4CC76E2"/>
    <w:multiLevelType w:val="hybridMultilevel"/>
    <w:tmpl w:val="35AED684"/>
    <w:lvl w:ilvl="0" w:tplc="786C5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6AC05A3"/>
    <w:multiLevelType w:val="hybridMultilevel"/>
    <w:tmpl w:val="D3944ADE"/>
    <w:lvl w:ilvl="0" w:tplc="786C5258">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6C359D5"/>
    <w:multiLevelType w:val="hybridMultilevel"/>
    <w:tmpl w:val="375C0B8C"/>
    <w:lvl w:ilvl="0" w:tplc="786C5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B17AFE"/>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48ED6526"/>
    <w:multiLevelType w:val="hybridMultilevel"/>
    <w:tmpl w:val="412A5A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4CDB2727"/>
    <w:multiLevelType w:val="hybridMultilevel"/>
    <w:tmpl w:val="684ED078"/>
    <w:lvl w:ilvl="0" w:tplc="BC3E4C8A">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EB36B5E"/>
    <w:multiLevelType w:val="hybridMultilevel"/>
    <w:tmpl w:val="18D87496"/>
    <w:lvl w:ilvl="0" w:tplc="0876D852">
      <w:start w:val="1"/>
      <w:numFmt w:val="bullet"/>
      <w:lvlText w:val=""/>
      <w:lvlPicBulletId w:val="0"/>
      <w:lvlJc w:val="left"/>
      <w:pPr>
        <w:tabs>
          <w:tab w:val="num" w:pos="1440"/>
        </w:tabs>
        <w:ind w:left="144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EF424E2"/>
    <w:multiLevelType w:val="hybridMultilevel"/>
    <w:tmpl w:val="69B6CE12"/>
    <w:lvl w:ilvl="0" w:tplc="C884F02A">
      <w:numFmt w:val="bullet"/>
      <w:lvlText w:val="-"/>
      <w:lvlJc w:val="left"/>
      <w:pPr>
        <w:tabs>
          <w:tab w:val="num" w:pos="927"/>
        </w:tabs>
        <w:ind w:left="927" w:hanging="360"/>
      </w:pPr>
      <w:rPr>
        <w:rFonts w:hint="default"/>
      </w:rPr>
    </w:lvl>
    <w:lvl w:ilvl="1" w:tplc="1040E534" w:tentative="1">
      <w:start w:val="1"/>
      <w:numFmt w:val="bullet"/>
      <w:lvlText w:val="o"/>
      <w:lvlJc w:val="left"/>
      <w:pPr>
        <w:tabs>
          <w:tab w:val="num" w:pos="1440"/>
        </w:tabs>
        <w:ind w:left="1440" w:hanging="360"/>
      </w:pPr>
      <w:rPr>
        <w:rFonts w:ascii="Courier New" w:hAnsi="Courier New" w:hint="default"/>
      </w:rPr>
    </w:lvl>
    <w:lvl w:ilvl="2" w:tplc="798441AE" w:tentative="1">
      <w:start w:val="1"/>
      <w:numFmt w:val="bullet"/>
      <w:lvlText w:val=""/>
      <w:lvlJc w:val="left"/>
      <w:pPr>
        <w:tabs>
          <w:tab w:val="num" w:pos="2160"/>
        </w:tabs>
        <w:ind w:left="2160" w:hanging="360"/>
      </w:pPr>
      <w:rPr>
        <w:rFonts w:ascii="Wingdings" w:hAnsi="Wingdings" w:hint="default"/>
      </w:rPr>
    </w:lvl>
    <w:lvl w:ilvl="3" w:tplc="31B0AFC6" w:tentative="1">
      <w:start w:val="1"/>
      <w:numFmt w:val="bullet"/>
      <w:lvlText w:val=""/>
      <w:lvlJc w:val="left"/>
      <w:pPr>
        <w:tabs>
          <w:tab w:val="num" w:pos="2880"/>
        </w:tabs>
        <w:ind w:left="2880" w:hanging="360"/>
      </w:pPr>
      <w:rPr>
        <w:rFonts w:ascii="Symbol" w:hAnsi="Symbol" w:hint="default"/>
      </w:rPr>
    </w:lvl>
    <w:lvl w:ilvl="4" w:tplc="F072E3E2" w:tentative="1">
      <w:start w:val="1"/>
      <w:numFmt w:val="bullet"/>
      <w:lvlText w:val="o"/>
      <w:lvlJc w:val="left"/>
      <w:pPr>
        <w:tabs>
          <w:tab w:val="num" w:pos="3600"/>
        </w:tabs>
        <w:ind w:left="3600" w:hanging="360"/>
      </w:pPr>
      <w:rPr>
        <w:rFonts w:ascii="Courier New" w:hAnsi="Courier New" w:hint="default"/>
      </w:rPr>
    </w:lvl>
    <w:lvl w:ilvl="5" w:tplc="055600EC" w:tentative="1">
      <w:start w:val="1"/>
      <w:numFmt w:val="bullet"/>
      <w:lvlText w:val=""/>
      <w:lvlJc w:val="left"/>
      <w:pPr>
        <w:tabs>
          <w:tab w:val="num" w:pos="4320"/>
        </w:tabs>
        <w:ind w:left="4320" w:hanging="360"/>
      </w:pPr>
      <w:rPr>
        <w:rFonts w:ascii="Wingdings" w:hAnsi="Wingdings" w:hint="default"/>
      </w:rPr>
    </w:lvl>
    <w:lvl w:ilvl="6" w:tplc="9D1253BA" w:tentative="1">
      <w:start w:val="1"/>
      <w:numFmt w:val="bullet"/>
      <w:lvlText w:val=""/>
      <w:lvlJc w:val="left"/>
      <w:pPr>
        <w:tabs>
          <w:tab w:val="num" w:pos="5040"/>
        </w:tabs>
        <w:ind w:left="5040" w:hanging="360"/>
      </w:pPr>
      <w:rPr>
        <w:rFonts w:ascii="Symbol" w:hAnsi="Symbol" w:hint="default"/>
      </w:rPr>
    </w:lvl>
    <w:lvl w:ilvl="7" w:tplc="88FA6F1A" w:tentative="1">
      <w:start w:val="1"/>
      <w:numFmt w:val="bullet"/>
      <w:lvlText w:val="o"/>
      <w:lvlJc w:val="left"/>
      <w:pPr>
        <w:tabs>
          <w:tab w:val="num" w:pos="5760"/>
        </w:tabs>
        <w:ind w:left="5760" w:hanging="360"/>
      </w:pPr>
      <w:rPr>
        <w:rFonts w:ascii="Courier New" w:hAnsi="Courier New" w:hint="default"/>
      </w:rPr>
    </w:lvl>
    <w:lvl w:ilvl="8" w:tplc="C7C2DBD8" w:tentative="1">
      <w:start w:val="1"/>
      <w:numFmt w:val="bullet"/>
      <w:lvlText w:val=""/>
      <w:lvlJc w:val="left"/>
      <w:pPr>
        <w:tabs>
          <w:tab w:val="num" w:pos="6480"/>
        </w:tabs>
        <w:ind w:left="6480" w:hanging="360"/>
      </w:pPr>
      <w:rPr>
        <w:rFonts w:ascii="Wingdings" w:hAnsi="Wingdings" w:hint="default"/>
      </w:rPr>
    </w:lvl>
  </w:abstractNum>
  <w:abstractNum w:abstractNumId="74">
    <w:nsid w:val="4FF36C47"/>
    <w:multiLevelType w:val="hybridMultilevel"/>
    <w:tmpl w:val="742676A4"/>
    <w:lvl w:ilvl="0" w:tplc="D644A1F2">
      <w:start w:val="1"/>
      <w:numFmt w:val="decimal"/>
      <w:lvlText w:val="%1."/>
      <w:lvlJc w:val="left"/>
      <w:pPr>
        <w:ind w:left="720" w:hanging="360"/>
      </w:pPr>
      <w:rPr>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0093CAE"/>
    <w:multiLevelType w:val="hybridMultilevel"/>
    <w:tmpl w:val="A1ACD13A"/>
    <w:lvl w:ilvl="0" w:tplc="2800DBC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0883A8D"/>
    <w:multiLevelType w:val="singleLevel"/>
    <w:tmpl w:val="452E4BBC"/>
    <w:lvl w:ilvl="0">
      <w:start w:val="12"/>
      <w:numFmt w:val="bullet"/>
      <w:lvlText w:val="-"/>
      <w:lvlJc w:val="left"/>
      <w:pPr>
        <w:tabs>
          <w:tab w:val="num" w:pos="1080"/>
        </w:tabs>
        <w:ind w:left="1080" w:hanging="360"/>
      </w:pPr>
      <w:rPr>
        <w:rFonts w:ascii="Times New Roman" w:hAnsi="Times New Roman" w:hint="default"/>
      </w:rPr>
    </w:lvl>
  </w:abstractNum>
  <w:abstractNum w:abstractNumId="77">
    <w:nsid w:val="50A04241"/>
    <w:multiLevelType w:val="hybridMultilevel"/>
    <w:tmpl w:val="E5848DC6"/>
    <w:lvl w:ilvl="0" w:tplc="786C5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51B01E90"/>
    <w:multiLevelType w:val="hybridMultilevel"/>
    <w:tmpl w:val="FBDE2AB4"/>
    <w:lvl w:ilvl="0" w:tplc="AC6644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231645C"/>
    <w:multiLevelType w:val="hybridMultilevel"/>
    <w:tmpl w:val="A1223E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6F26D4"/>
    <w:multiLevelType w:val="hybridMultilevel"/>
    <w:tmpl w:val="EE446636"/>
    <w:lvl w:ilvl="0" w:tplc="7E2E2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4F11BC"/>
    <w:multiLevelType w:val="hybridMultilevel"/>
    <w:tmpl w:val="18725726"/>
    <w:lvl w:ilvl="0" w:tplc="E976E8C6">
      <w:start w:val="3"/>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D4933"/>
    <w:multiLevelType w:val="hybridMultilevel"/>
    <w:tmpl w:val="BFBE8772"/>
    <w:lvl w:ilvl="0" w:tplc="C0FAEC8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3">
    <w:nsid w:val="59C1142D"/>
    <w:multiLevelType w:val="hybridMultilevel"/>
    <w:tmpl w:val="F668AE28"/>
    <w:lvl w:ilvl="0" w:tplc="D6587E1A">
      <w:start w:val="1"/>
      <w:numFmt w:val="bullet"/>
      <w:lvlText w:val=""/>
      <w:lvlJc w:val="left"/>
      <w:pPr>
        <w:ind w:left="1070" w:hanging="360"/>
      </w:pPr>
      <w:rPr>
        <w:rFonts w:ascii="Symbol" w:hAnsi="Symbol" w:hint="default"/>
      </w:rPr>
    </w:lvl>
    <w:lvl w:ilvl="1" w:tplc="B2947AA4">
      <w:start w:val="1"/>
      <w:numFmt w:val="decimal"/>
      <w:lvlText w:val="%2)"/>
      <w:lvlJc w:val="left"/>
      <w:pPr>
        <w:ind w:left="2291" w:hanging="360"/>
      </w:pPr>
      <w:rPr>
        <w:rFonts w:hint="default"/>
        <w:color w:val="000000"/>
        <w:sz w:val="24"/>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nsid w:val="5B6340A0"/>
    <w:multiLevelType w:val="hybridMultilevel"/>
    <w:tmpl w:val="38A8E9F8"/>
    <w:lvl w:ilvl="0" w:tplc="53A07480">
      <w:start w:val="1"/>
      <w:numFmt w:val="bullet"/>
      <w:lvlText w:val=""/>
      <w:lvlPicBulletId w:val="0"/>
      <w:lvlJc w:val="left"/>
      <w:pPr>
        <w:tabs>
          <w:tab w:val="num" w:pos="1440"/>
        </w:tabs>
        <w:ind w:left="1440" w:hanging="360"/>
      </w:pPr>
      <w:rPr>
        <w:rFonts w:ascii="Symbol" w:hAnsi="Symbol" w:hint="default"/>
        <w:i w:val="0"/>
        <w:color w:val="auto"/>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C271C6D"/>
    <w:multiLevelType w:val="hybridMultilevel"/>
    <w:tmpl w:val="EE446636"/>
    <w:lvl w:ilvl="0" w:tplc="7E2E2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684C6D"/>
    <w:multiLevelType w:val="hybridMultilevel"/>
    <w:tmpl w:val="437C5A32"/>
    <w:lvl w:ilvl="0" w:tplc="A8368C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6A640B"/>
    <w:multiLevelType w:val="hybridMultilevel"/>
    <w:tmpl w:val="D9AE68A2"/>
    <w:lvl w:ilvl="0" w:tplc="0419000F">
      <w:start w:val="1"/>
      <w:numFmt w:val="decimal"/>
      <w:lvlText w:val="%1."/>
      <w:lvlJc w:val="left"/>
      <w:pPr>
        <w:tabs>
          <w:tab w:val="num" w:pos="720"/>
        </w:tabs>
        <w:ind w:left="720" w:hanging="360"/>
      </w:pPr>
      <w:rPr>
        <w:rFonts w:hint="default"/>
      </w:rPr>
    </w:lvl>
    <w:lvl w:ilvl="1" w:tplc="A210D5D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EC31EA2"/>
    <w:multiLevelType w:val="hybridMultilevel"/>
    <w:tmpl w:val="AF944220"/>
    <w:lvl w:ilvl="0" w:tplc="612645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9F3344"/>
    <w:multiLevelType w:val="hybridMultilevel"/>
    <w:tmpl w:val="E4F88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00A22A3"/>
    <w:multiLevelType w:val="hybridMultilevel"/>
    <w:tmpl w:val="EE446636"/>
    <w:lvl w:ilvl="0" w:tplc="7E2E2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0992AA6"/>
    <w:multiLevelType w:val="hybridMultilevel"/>
    <w:tmpl w:val="F26A85CA"/>
    <w:lvl w:ilvl="0" w:tplc="20D0209E">
      <w:start w:val="1"/>
      <w:numFmt w:val="bullet"/>
      <w:lvlText w:val=""/>
      <w:lvlPicBulletId w:val="0"/>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2">
    <w:nsid w:val="609D2870"/>
    <w:multiLevelType w:val="singleLevel"/>
    <w:tmpl w:val="0EE25D8E"/>
    <w:lvl w:ilvl="0">
      <w:start w:val="1"/>
      <w:numFmt w:val="decimal"/>
      <w:lvlText w:val="%1."/>
      <w:lvlJc w:val="left"/>
      <w:pPr>
        <w:tabs>
          <w:tab w:val="num" w:pos="720"/>
        </w:tabs>
        <w:ind w:left="720" w:hanging="720"/>
      </w:pPr>
      <w:rPr>
        <w:rFonts w:hint="default"/>
      </w:rPr>
    </w:lvl>
  </w:abstractNum>
  <w:abstractNum w:abstractNumId="93">
    <w:nsid w:val="60E913CA"/>
    <w:multiLevelType w:val="hybridMultilevel"/>
    <w:tmpl w:val="3280B6B8"/>
    <w:lvl w:ilvl="0" w:tplc="449679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EC36A7"/>
    <w:multiLevelType w:val="hybridMultilevel"/>
    <w:tmpl w:val="EE446636"/>
    <w:lvl w:ilvl="0" w:tplc="7E2E2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4D17CB8"/>
    <w:multiLevelType w:val="hybridMultilevel"/>
    <w:tmpl w:val="2EC8F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6716744D"/>
    <w:multiLevelType w:val="hybridMultilevel"/>
    <w:tmpl w:val="0B1A3078"/>
    <w:lvl w:ilvl="0" w:tplc="7C263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A60EEE"/>
    <w:multiLevelType w:val="hybridMultilevel"/>
    <w:tmpl w:val="0C60FA78"/>
    <w:lvl w:ilvl="0" w:tplc="E6B429F6">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B8D47D5"/>
    <w:multiLevelType w:val="hybridMultilevel"/>
    <w:tmpl w:val="1A06B4EE"/>
    <w:lvl w:ilvl="0" w:tplc="786C5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CAD7DE1"/>
    <w:multiLevelType w:val="hybridMultilevel"/>
    <w:tmpl w:val="6CC4FB92"/>
    <w:lvl w:ilvl="0" w:tplc="786C5258">
      <w:start w:val="1"/>
      <w:numFmt w:val="bullet"/>
      <w:lvlText w:val=""/>
      <w:lvlJc w:val="left"/>
      <w:pPr>
        <w:tabs>
          <w:tab w:val="num" w:pos="927"/>
        </w:tabs>
        <w:ind w:left="927" w:hanging="360"/>
      </w:pPr>
      <w:rPr>
        <w:rFonts w:ascii="Symbol" w:hAnsi="Symbol" w:hint="default"/>
      </w:rPr>
    </w:lvl>
    <w:lvl w:ilvl="1" w:tplc="9C40BAB2" w:tentative="1">
      <w:start w:val="1"/>
      <w:numFmt w:val="bullet"/>
      <w:lvlText w:val="o"/>
      <w:lvlJc w:val="left"/>
      <w:pPr>
        <w:tabs>
          <w:tab w:val="num" w:pos="1440"/>
        </w:tabs>
        <w:ind w:left="1440" w:hanging="360"/>
      </w:pPr>
      <w:rPr>
        <w:rFonts w:ascii="Courier New" w:hAnsi="Courier New" w:hint="default"/>
      </w:rPr>
    </w:lvl>
    <w:lvl w:ilvl="2" w:tplc="DF4C18B8" w:tentative="1">
      <w:start w:val="1"/>
      <w:numFmt w:val="bullet"/>
      <w:lvlText w:val=""/>
      <w:lvlJc w:val="left"/>
      <w:pPr>
        <w:tabs>
          <w:tab w:val="num" w:pos="2160"/>
        </w:tabs>
        <w:ind w:left="2160" w:hanging="360"/>
      </w:pPr>
      <w:rPr>
        <w:rFonts w:ascii="Wingdings" w:hAnsi="Wingdings" w:hint="default"/>
      </w:rPr>
    </w:lvl>
    <w:lvl w:ilvl="3" w:tplc="C6100D0C" w:tentative="1">
      <w:start w:val="1"/>
      <w:numFmt w:val="bullet"/>
      <w:lvlText w:val=""/>
      <w:lvlJc w:val="left"/>
      <w:pPr>
        <w:tabs>
          <w:tab w:val="num" w:pos="2880"/>
        </w:tabs>
        <w:ind w:left="2880" w:hanging="360"/>
      </w:pPr>
      <w:rPr>
        <w:rFonts w:ascii="Symbol" w:hAnsi="Symbol" w:hint="default"/>
      </w:rPr>
    </w:lvl>
    <w:lvl w:ilvl="4" w:tplc="D11E0EE0" w:tentative="1">
      <w:start w:val="1"/>
      <w:numFmt w:val="bullet"/>
      <w:lvlText w:val="o"/>
      <w:lvlJc w:val="left"/>
      <w:pPr>
        <w:tabs>
          <w:tab w:val="num" w:pos="3600"/>
        </w:tabs>
        <w:ind w:left="3600" w:hanging="360"/>
      </w:pPr>
      <w:rPr>
        <w:rFonts w:ascii="Courier New" w:hAnsi="Courier New" w:hint="default"/>
      </w:rPr>
    </w:lvl>
    <w:lvl w:ilvl="5" w:tplc="26B66694" w:tentative="1">
      <w:start w:val="1"/>
      <w:numFmt w:val="bullet"/>
      <w:lvlText w:val=""/>
      <w:lvlJc w:val="left"/>
      <w:pPr>
        <w:tabs>
          <w:tab w:val="num" w:pos="4320"/>
        </w:tabs>
        <w:ind w:left="4320" w:hanging="360"/>
      </w:pPr>
      <w:rPr>
        <w:rFonts w:ascii="Wingdings" w:hAnsi="Wingdings" w:hint="default"/>
      </w:rPr>
    </w:lvl>
    <w:lvl w:ilvl="6" w:tplc="97D2D7B6" w:tentative="1">
      <w:start w:val="1"/>
      <w:numFmt w:val="bullet"/>
      <w:lvlText w:val=""/>
      <w:lvlJc w:val="left"/>
      <w:pPr>
        <w:tabs>
          <w:tab w:val="num" w:pos="5040"/>
        </w:tabs>
        <w:ind w:left="5040" w:hanging="360"/>
      </w:pPr>
      <w:rPr>
        <w:rFonts w:ascii="Symbol" w:hAnsi="Symbol" w:hint="default"/>
      </w:rPr>
    </w:lvl>
    <w:lvl w:ilvl="7" w:tplc="1AD600BA" w:tentative="1">
      <w:start w:val="1"/>
      <w:numFmt w:val="bullet"/>
      <w:lvlText w:val="o"/>
      <w:lvlJc w:val="left"/>
      <w:pPr>
        <w:tabs>
          <w:tab w:val="num" w:pos="5760"/>
        </w:tabs>
        <w:ind w:left="5760" w:hanging="360"/>
      </w:pPr>
      <w:rPr>
        <w:rFonts w:ascii="Courier New" w:hAnsi="Courier New" w:hint="default"/>
      </w:rPr>
    </w:lvl>
    <w:lvl w:ilvl="8" w:tplc="497EC296" w:tentative="1">
      <w:start w:val="1"/>
      <w:numFmt w:val="bullet"/>
      <w:lvlText w:val=""/>
      <w:lvlJc w:val="left"/>
      <w:pPr>
        <w:tabs>
          <w:tab w:val="num" w:pos="6480"/>
        </w:tabs>
        <w:ind w:left="6480" w:hanging="360"/>
      </w:pPr>
      <w:rPr>
        <w:rFonts w:ascii="Wingdings" w:hAnsi="Wingdings" w:hint="default"/>
      </w:rPr>
    </w:lvl>
  </w:abstractNum>
  <w:abstractNum w:abstractNumId="100">
    <w:nsid w:val="6CCA4B2A"/>
    <w:multiLevelType w:val="hybridMultilevel"/>
    <w:tmpl w:val="BF4E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1A58B1"/>
    <w:multiLevelType w:val="hybridMultilevel"/>
    <w:tmpl w:val="F530D792"/>
    <w:lvl w:ilvl="0" w:tplc="64208B8A">
      <w:start w:val="11"/>
      <w:numFmt w:val="bullet"/>
      <w:lvlText w:val="-"/>
      <w:lvlJc w:val="left"/>
      <w:pPr>
        <w:tabs>
          <w:tab w:val="num" w:pos="720"/>
        </w:tabs>
        <w:ind w:left="720" w:hanging="360"/>
      </w:pPr>
      <w:rPr>
        <w:rFonts w:ascii="Times New Roman" w:eastAsia="Times New Roman" w:hAnsi="Times New Roman" w:cs="Times New Roman" w:hint="default"/>
      </w:rPr>
    </w:lvl>
    <w:lvl w:ilvl="1" w:tplc="959CF6F8" w:tentative="1">
      <w:start w:val="1"/>
      <w:numFmt w:val="bullet"/>
      <w:lvlText w:val="o"/>
      <w:lvlJc w:val="left"/>
      <w:pPr>
        <w:tabs>
          <w:tab w:val="num" w:pos="1440"/>
        </w:tabs>
        <w:ind w:left="1440" w:hanging="360"/>
      </w:pPr>
      <w:rPr>
        <w:rFonts w:ascii="Courier New" w:hAnsi="Courier New" w:hint="default"/>
      </w:rPr>
    </w:lvl>
    <w:lvl w:ilvl="2" w:tplc="38D0088E" w:tentative="1">
      <w:start w:val="1"/>
      <w:numFmt w:val="bullet"/>
      <w:lvlText w:val=""/>
      <w:lvlJc w:val="left"/>
      <w:pPr>
        <w:tabs>
          <w:tab w:val="num" w:pos="2160"/>
        </w:tabs>
        <w:ind w:left="2160" w:hanging="360"/>
      </w:pPr>
      <w:rPr>
        <w:rFonts w:ascii="Wingdings" w:hAnsi="Wingdings" w:hint="default"/>
      </w:rPr>
    </w:lvl>
    <w:lvl w:ilvl="3" w:tplc="9CAA9756" w:tentative="1">
      <w:start w:val="1"/>
      <w:numFmt w:val="bullet"/>
      <w:lvlText w:val=""/>
      <w:lvlJc w:val="left"/>
      <w:pPr>
        <w:tabs>
          <w:tab w:val="num" w:pos="2880"/>
        </w:tabs>
        <w:ind w:left="2880" w:hanging="360"/>
      </w:pPr>
      <w:rPr>
        <w:rFonts w:ascii="Symbol" w:hAnsi="Symbol" w:hint="default"/>
      </w:rPr>
    </w:lvl>
    <w:lvl w:ilvl="4" w:tplc="6CD828C6" w:tentative="1">
      <w:start w:val="1"/>
      <w:numFmt w:val="bullet"/>
      <w:lvlText w:val="o"/>
      <w:lvlJc w:val="left"/>
      <w:pPr>
        <w:tabs>
          <w:tab w:val="num" w:pos="3600"/>
        </w:tabs>
        <w:ind w:left="3600" w:hanging="360"/>
      </w:pPr>
      <w:rPr>
        <w:rFonts w:ascii="Courier New" w:hAnsi="Courier New" w:hint="default"/>
      </w:rPr>
    </w:lvl>
    <w:lvl w:ilvl="5" w:tplc="A3B6F2BE" w:tentative="1">
      <w:start w:val="1"/>
      <w:numFmt w:val="bullet"/>
      <w:lvlText w:val=""/>
      <w:lvlJc w:val="left"/>
      <w:pPr>
        <w:tabs>
          <w:tab w:val="num" w:pos="4320"/>
        </w:tabs>
        <w:ind w:left="4320" w:hanging="360"/>
      </w:pPr>
      <w:rPr>
        <w:rFonts w:ascii="Wingdings" w:hAnsi="Wingdings" w:hint="default"/>
      </w:rPr>
    </w:lvl>
    <w:lvl w:ilvl="6" w:tplc="22183938" w:tentative="1">
      <w:start w:val="1"/>
      <w:numFmt w:val="bullet"/>
      <w:lvlText w:val=""/>
      <w:lvlJc w:val="left"/>
      <w:pPr>
        <w:tabs>
          <w:tab w:val="num" w:pos="5040"/>
        </w:tabs>
        <w:ind w:left="5040" w:hanging="360"/>
      </w:pPr>
      <w:rPr>
        <w:rFonts w:ascii="Symbol" w:hAnsi="Symbol" w:hint="default"/>
      </w:rPr>
    </w:lvl>
    <w:lvl w:ilvl="7" w:tplc="736C9AC0" w:tentative="1">
      <w:start w:val="1"/>
      <w:numFmt w:val="bullet"/>
      <w:lvlText w:val="o"/>
      <w:lvlJc w:val="left"/>
      <w:pPr>
        <w:tabs>
          <w:tab w:val="num" w:pos="5760"/>
        </w:tabs>
        <w:ind w:left="5760" w:hanging="360"/>
      </w:pPr>
      <w:rPr>
        <w:rFonts w:ascii="Courier New" w:hAnsi="Courier New" w:hint="default"/>
      </w:rPr>
    </w:lvl>
    <w:lvl w:ilvl="8" w:tplc="3E104D62" w:tentative="1">
      <w:start w:val="1"/>
      <w:numFmt w:val="bullet"/>
      <w:lvlText w:val=""/>
      <w:lvlJc w:val="left"/>
      <w:pPr>
        <w:tabs>
          <w:tab w:val="num" w:pos="6480"/>
        </w:tabs>
        <w:ind w:left="6480" w:hanging="360"/>
      </w:pPr>
      <w:rPr>
        <w:rFonts w:ascii="Wingdings" w:hAnsi="Wingdings" w:hint="default"/>
      </w:rPr>
    </w:lvl>
  </w:abstractNum>
  <w:abstractNum w:abstractNumId="102">
    <w:nsid w:val="6D8D11E8"/>
    <w:multiLevelType w:val="hybridMultilevel"/>
    <w:tmpl w:val="28D4C456"/>
    <w:lvl w:ilvl="0" w:tplc="786C5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EF57DCA"/>
    <w:multiLevelType w:val="hybridMultilevel"/>
    <w:tmpl w:val="1E1459E8"/>
    <w:lvl w:ilvl="0" w:tplc="7F6A920E">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2004602"/>
    <w:multiLevelType w:val="multilevel"/>
    <w:tmpl w:val="F2F2D1CA"/>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nsid w:val="726A1191"/>
    <w:multiLevelType w:val="hybridMultilevel"/>
    <w:tmpl w:val="25AA49E4"/>
    <w:lvl w:ilvl="0" w:tplc="786C525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3165C9A"/>
    <w:multiLevelType w:val="hybridMultilevel"/>
    <w:tmpl w:val="B9FCABC4"/>
    <w:lvl w:ilvl="0" w:tplc="786C5258">
      <w:start w:val="1"/>
      <w:numFmt w:val="bullet"/>
      <w:lvlText w:val=""/>
      <w:lvlJc w:val="left"/>
      <w:pPr>
        <w:ind w:left="720" w:hanging="360"/>
      </w:pPr>
      <w:rPr>
        <w:rFonts w:ascii="Symbol" w:hAnsi="Symbo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FC669C"/>
    <w:multiLevelType w:val="hybridMultilevel"/>
    <w:tmpl w:val="700855A2"/>
    <w:lvl w:ilvl="0" w:tplc="99084B7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790A4B"/>
    <w:multiLevelType w:val="singleLevel"/>
    <w:tmpl w:val="38DCCD82"/>
    <w:lvl w:ilvl="0">
      <w:start w:val="8"/>
      <w:numFmt w:val="bullet"/>
      <w:lvlText w:val="-"/>
      <w:lvlJc w:val="left"/>
      <w:pPr>
        <w:tabs>
          <w:tab w:val="num" w:pos="1080"/>
        </w:tabs>
        <w:ind w:left="1080" w:hanging="360"/>
      </w:pPr>
      <w:rPr>
        <w:rFonts w:hint="default"/>
      </w:rPr>
    </w:lvl>
  </w:abstractNum>
  <w:abstractNum w:abstractNumId="109">
    <w:nsid w:val="767D7297"/>
    <w:multiLevelType w:val="hybridMultilevel"/>
    <w:tmpl w:val="8D7C5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1E1DBF"/>
    <w:multiLevelType w:val="singleLevel"/>
    <w:tmpl w:val="513E0A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1">
    <w:nsid w:val="774F707B"/>
    <w:multiLevelType w:val="hybridMultilevel"/>
    <w:tmpl w:val="FB905E4E"/>
    <w:lvl w:ilvl="0" w:tplc="D6587E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77583419"/>
    <w:multiLevelType w:val="hybridMultilevel"/>
    <w:tmpl w:val="9CE2363C"/>
    <w:lvl w:ilvl="0" w:tplc="78EA4C3E">
      <w:numFmt w:val="bullet"/>
      <w:lvlText w:val="-"/>
      <w:lvlJc w:val="left"/>
      <w:pPr>
        <w:tabs>
          <w:tab w:val="num" w:pos="927"/>
        </w:tabs>
        <w:ind w:left="927" w:hanging="360"/>
      </w:pPr>
      <w:rPr>
        <w:rFonts w:hint="default"/>
      </w:rPr>
    </w:lvl>
    <w:lvl w:ilvl="1" w:tplc="6CAA2FA8" w:tentative="1">
      <w:start w:val="1"/>
      <w:numFmt w:val="bullet"/>
      <w:lvlText w:val="o"/>
      <w:lvlJc w:val="left"/>
      <w:pPr>
        <w:tabs>
          <w:tab w:val="num" w:pos="1440"/>
        </w:tabs>
        <w:ind w:left="1440" w:hanging="360"/>
      </w:pPr>
      <w:rPr>
        <w:rFonts w:ascii="Courier New" w:hAnsi="Courier New" w:hint="default"/>
      </w:rPr>
    </w:lvl>
    <w:lvl w:ilvl="2" w:tplc="941A2C5C" w:tentative="1">
      <w:start w:val="1"/>
      <w:numFmt w:val="bullet"/>
      <w:lvlText w:val=""/>
      <w:lvlJc w:val="left"/>
      <w:pPr>
        <w:tabs>
          <w:tab w:val="num" w:pos="2160"/>
        </w:tabs>
        <w:ind w:left="2160" w:hanging="360"/>
      </w:pPr>
      <w:rPr>
        <w:rFonts w:ascii="Wingdings" w:hAnsi="Wingdings" w:hint="default"/>
      </w:rPr>
    </w:lvl>
    <w:lvl w:ilvl="3" w:tplc="3C1A419E" w:tentative="1">
      <w:start w:val="1"/>
      <w:numFmt w:val="bullet"/>
      <w:lvlText w:val=""/>
      <w:lvlJc w:val="left"/>
      <w:pPr>
        <w:tabs>
          <w:tab w:val="num" w:pos="2880"/>
        </w:tabs>
        <w:ind w:left="2880" w:hanging="360"/>
      </w:pPr>
      <w:rPr>
        <w:rFonts w:ascii="Symbol" w:hAnsi="Symbol" w:hint="default"/>
      </w:rPr>
    </w:lvl>
    <w:lvl w:ilvl="4" w:tplc="D78484DC" w:tentative="1">
      <w:start w:val="1"/>
      <w:numFmt w:val="bullet"/>
      <w:lvlText w:val="o"/>
      <w:lvlJc w:val="left"/>
      <w:pPr>
        <w:tabs>
          <w:tab w:val="num" w:pos="3600"/>
        </w:tabs>
        <w:ind w:left="3600" w:hanging="360"/>
      </w:pPr>
      <w:rPr>
        <w:rFonts w:ascii="Courier New" w:hAnsi="Courier New" w:hint="default"/>
      </w:rPr>
    </w:lvl>
    <w:lvl w:ilvl="5" w:tplc="8F7CEF58" w:tentative="1">
      <w:start w:val="1"/>
      <w:numFmt w:val="bullet"/>
      <w:lvlText w:val=""/>
      <w:lvlJc w:val="left"/>
      <w:pPr>
        <w:tabs>
          <w:tab w:val="num" w:pos="4320"/>
        </w:tabs>
        <w:ind w:left="4320" w:hanging="360"/>
      </w:pPr>
      <w:rPr>
        <w:rFonts w:ascii="Wingdings" w:hAnsi="Wingdings" w:hint="default"/>
      </w:rPr>
    </w:lvl>
    <w:lvl w:ilvl="6" w:tplc="B2B8B8A8" w:tentative="1">
      <w:start w:val="1"/>
      <w:numFmt w:val="bullet"/>
      <w:lvlText w:val=""/>
      <w:lvlJc w:val="left"/>
      <w:pPr>
        <w:tabs>
          <w:tab w:val="num" w:pos="5040"/>
        </w:tabs>
        <w:ind w:left="5040" w:hanging="360"/>
      </w:pPr>
      <w:rPr>
        <w:rFonts w:ascii="Symbol" w:hAnsi="Symbol" w:hint="default"/>
      </w:rPr>
    </w:lvl>
    <w:lvl w:ilvl="7" w:tplc="A0882C8A" w:tentative="1">
      <w:start w:val="1"/>
      <w:numFmt w:val="bullet"/>
      <w:lvlText w:val="o"/>
      <w:lvlJc w:val="left"/>
      <w:pPr>
        <w:tabs>
          <w:tab w:val="num" w:pos="5760"/>
        </w:tabs>
        <w:ind w:left="5760" w:hanging="360"/>
      </w:pPr>
      <w:rPr>
        <w:rFonts w:ascii="Courier New" w:hAnsi="Courier New" w:hint="default"/>
      </w:rPr>
    </w:lvl>
    <w:lvl w:ilvl="8" w:tplc="395E5D24" w:tentative="1">
      <w:start w:val="1"/>
      <w:numFmt w:val="bullet"/>
      <w:lvlText w:val=""/>
      <w:lvlJc w:val="left"/>
      <w:pPr>
        <w:tabs>
          <w:tab w:val="num" w:pos="6480"/>
        </w:tabs>
        <w:ind w:left="6480" w:hanging="360"/>
      </w:pPr>
      <w:rPr>
        <w:rFonts w:ascii="Wingdings" w:hAnsi="Wingdings" w:hint="default"/>
      </w:rPr>
    </w:lvl>
  </w:abstractNum>
  <w:abstractNum w:abstractNumId="113">
    <w:nsid w:val="798D7383"/>
    <w:multiLevelType w:val="singleLevel"/>
    <w:tmpl w:val="513E0A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4">
    <w:nsid w:val="7D4C23D5"/>
    <w:multiLevelType w:val="hybridMultilevel"/>
    <w:tmpl w:val="C9288F8C"/>
    <w:lvl w:ilvl="0" w:tplc="88AEE3A6">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E281240"/>
    <w:multiLevelType w:val="hybridMultilevel"/>
    <w:tmpl w:val="DC52DB9E"/>
    <w:lvl w:ilvl="0" w:tplc="946C7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113"/>
  </w:num>
  <w:num w:numId="3">
    <w:abstractNumId w:val="2"/>
  </w:num>
  <w:num w:numId="4">
    <w:abstractNumId w:val="52"/>
  </w:num>
  <w:num w:numId="5">
    <w:abstractNumId w:val="55"/>
  </w:num>
  <w:num w:numId="6">
    <w:abstractNumId w:val="108"/>
  </w:num>
  <w:num w:numId="7">
    <w:abstractNumId w:val="42"/>
  </w:num>
  <w:num w:numId="8">
    <w:abstractNumId w:val="28"/>
  </w:num>
  <w:num w:numId="9">
    <w:abstractNumId w:val="59"/>
  </w:num>
  <w:num w:numId="10">
    <w:abstractNumId w:val="69"/>
  </w:num>
  <w:num w:numId="11">
    <w:abstractNumId w:val="34"/>
  </w:num>
  <w:num w:numId="12">
    <w:abstractNumId w:val="112"/>
  </w:num>
  <w:num w:numId="13">
    <w:abstractNumId w:val="101"/>
  </w:num>
  <w:num w:numId="14">
    <w:abstractNumId w:val="29"/>
  </w:num>
  <w:num w:numId="15">
    <w:abstractNumId w:val="73"/>
  </w:num>
  <w:num w:numId="16">
    <w:abstractNumId w:val="43"/>
  </w:num>
  <w:num w:numId="17">
    <w:abstractNumId w:val="10"/>
  </w:num>
  <w:num w:numId="18">
    <w:abstractNumId w:val="1"/>
  </w:num>
  <w:num w:numId="19">
    <w:abstractNumId w:val="0"/>
  </w:num>
  <w:num w:numId="20">
    <w:abstractNumId w:val="11"/>
  </w:num>
  <w:num w:numId="21">
    <w:abstractNumId w:val="87"/>
  </w:num>
  <w:num w:numId="22">
    <w:abstractNumId w:val="20"/>
  </w:num>
  <w:num w:numId="23">
    <w:abstractNumId w:val="8"/>
  </w:num>
  <w:num w:numId="24">
    <w:abstractNumId w:val="71"/>
  </w:num>
  <w:num w:numId="25">
    <w:abstractNumId w:val="7"/>
  </w:num>
  <w:num w:numId="26">
    <w:abstractNumId w:val="64"/>
  </w:num>
  <w:num w:numId="27">
    <w:abstractNumId w:val="92"/>
  </w:num>
  <w:num w:numId="28">
    <w:abstractNumId w:val="9"/>
  </w:num>
  <w:num w:numId="29">
    <w:abstractNumId w:val="78"/>
  </w:num>
  <w:num w:numId="30">
    <w:abstractNumId w:val="65"/>
  </w:num>
  <w:num w:numId="31">
    <w:abstractNumId w:val="47"/>
  </w:num>
  <w:num w:numId="32">
    <w:abstractNumId w:val="102"/>
  </w:num>
  <w:num w:numId="33">
    <w:abstractNumId w:val="110"/>
  </w:num>
  <w:num w:numId="34">
    <w:abstractNumId w:val="86"/>
  </w:num>
  <w:num w:numId="35">
    <w:abstractNumId w:val="70"/>
  </w:num>
  <w:num w:numId="36">
    <w:abstractNumId w:val="105"/>
  </w:num>
  <w:num w:numId="37">
    <w:abstractNumId w:val="19"/>
  </w:num>
  <w:num w:numId="38">
    <w:abstractNumId w:val="98"/>
  </w:num>
  <w:num w:numId="39">
    <w:abstractNumId w:val="99"/>
  </w:num>
  <w:num w:numId="40">
    <w:abstractNumId w:val="50"/>
  </w:num>
  <w:num w:numId="41">
    <w:abstractNumId w:val="77"/>
  </w:num>
  <w:num w:numId="42">
    <w:abstractNumId w:val="60"/>
  </w:num>
  <w:num w:numId="43">
    <w:abstractNumId w:val="68"/>
  </w:num>
  <w:num w:numId="44">
    <w:abstractNumId w:val="67"/>
  </w:num>
  <w:num w:numId="45">
    <w:abstractNumId w:val="75"/>
  </w:num>
  <w:num w:numId="46">
    <w:abstractNumId w:val="21"/>
  </w:num>
  <w:num w:numId="47">
    <w:abstractNumId w:val="58"/>
  </w:num>
  <w:num w:numId="48">
    <w:abstractNumId w:val="31"/>
  </w:num>
  <w:num w:numId="49">
    <w:abstractNumId w:val="39"/>
  </w:num>
  <w:num w:numId="50">
    <w:abstractNumId w:val="24"/>
  </w:num>
  <w:num w:numId="51">
    <w:abstractNumId w:val="41"/>
  </w:num>
  <w:num w:numId="52">
    <w:abstractNumId w:val="36"/>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num>
  <w:num w:numId="55">
    <w:abstractNumId w:val="58"/>
    <w:lvlOverride w:ilvl="0"/>
    <w:lvlOverride w:ilvl="1">
      <w:startOverride w:val="3"/>
    </w:lvlOverride>
    <w:lvlOverride w:ilvl="2"/>
    <w:lvlOverride w:ilvl="3"/>
    <w:lvlOverride w:ilvl="4"/>
    <w:lvlOverride w:ilvl="5"/>
    <w:lvlOverride w:ilvl="6"/>
    <w:lvlOverride w:ilvl="7"/>
    <w:lvlOverride w:ilvl="8"/>
  </w:num>
  <w:num w:numId="56">
    <w:abstractNumId w:val="95"/>
  </w:num>
  <w:num w:numId="57">
    <w:abstractNumId w:val="4"/>
  </w:num>
  <w:num w:numId="58">
    <w:abstractNumId w:val="103"/>
  </w:num>
  <w:num w:numId="59">
    <w:abstractNumId w:val="106"/>
  </w:num>
  <w:num w:numId="60">
    <w:abstractNumId w:val="97"/>
  </w:num>
  <w:num w:numId="61">
    <w:abstractNumId w:val="13"/>
  </w:num>
  <w:num w:numId="62">
    <w:abstractNumId w:val="15"/>
  </w:num>
  <w:num w:numId="63">
    <w:abstractNumId w:val="14"/>
  </w:num>
  <w:num w:numId="64">
    <w:abstractNumId w:val="57"/>
  </w:num>
  <w:num w:numId="65">
    <w:abstractNumId w:val="107"/>
  </w:num>
  <w:num w:numId="66">
    <w:abstractNumId w:val="33"/>
  </w:num>
  <w:num w:numId="67">
    <w:abstractNumId w:val="5"/>
  </w:num>
  <w:num w:numId="68">
    <w:abstractNumId w:val="44"/>
  </w:num>
  <w:num w:numId="69">
    <w:abstractNumId w:val="3"/>
  </w:num>
  <w:num w:numId="70">
    <w:abstractNumId w:val="49"/>
  </w:num>
  <w:num w:numId="71">
    <w:abstractNumId w:val="72"/>
  </w:num>
  <w:num w:numId="72">
    <w:abstractNumId w:val="84"/>
  </w:num>
  <w:num w:numId="73">
    <w:abstractNumId w:val="22"/>
  </w:num>
  <w:num w:numId="74">
    <w:abstractNumId w:val="62"/>
  </w:num>
  <w:num w:numId="75">
    <w:abstractNumId w:val="91"/>
  </w:num>
  <w:num w:numId="76">
    <w:abstractNumId w:val="46"/>
  </w:num>
  <w:num w:numId="77">
    <w:abstractNumId w:val="2"/>
  </w:num>
  <w:num w:numId="78">
    <w:abstractNumId w:val="27"/>
  </w:num>
  <w:num w:numId="79">
    <w:abstractNumId w:val="82"/>
  </w:num>
  <w:num w:numId="80">
    <w:abstractNumId w:val="109"/>
  </w:num>
  <w:num w:numId="81">
    <w:abstractNumId w:val="35"/>
  </w:num>
  <w:num w:numId="82">
    <w:abstractNumId w:val="115"/>
  </w:num>
  <w:num w:numId="83">
    <w:abstractNumId w:val="61"/>
  </w:num>
  <w:num w:numId="84">
    <w:abstractNumId w:val="104"/>
  </w:num>
  <w:num w:numId="85">
    <w:abstractNumId w:val="6"/>
  </w:num>
  <w:num w:numId="86">
    <w:abstractNumId w:val="66"/>
  </w:num>
  <w:num w:numId="87">
    <w:abstractNumId w:val="23"/>
  </w:num>
  <w:num w:numId="88">
    <w:abstractNumId w:val="83"/>
  </w:num>
  <w:num w:numId="89">
    <w:abstractNumId w:val="12"/>
  </w:num>
  <w:num w:numId="90">
    <w:abstractNumId w:val="37"/>
  </w:num>
  <w:num w:numId="91">
    <w:abstractNumId w:val="18"/>
  </w:num>
  <w:num w:numId="92">
    <w:abstractNumId w:val="74"/>
  </w:num>
  <w:num w:numId="93">
    <w:abstractNumId w:val="45"/>
  </w:num>
  <w:num w:numId="94">
    <w:abstractNumId w:val="53"/>
  </w:num>
  <w:num w:numId="95">
    <w:abstractNumId w:val="30"/>
  </w:num>
  <w:num w:numId="96">
    <w:abstractNumId w:val="88"/>
  </w:num>
  <w:num w:numId="97">
    <w:abstractNumId w:val="100"/>
  </w:num>
  <w:num w:numId="98">
    <w:abstractNumId w:val="17"/>
  </w:num>
  <w:num w:numId="99">
    <w:abstractNumId w:val="25"/>
  </w:num>
  <w:num w:numId="100">
    <w:abstractNumId w:val="40"/>
  </w:num>
  <w:num w:numId="101">
    <w:abstractNumId w:val="26"/>
  </w:num>
  <w:num w:numId="102">
    <w:abstractNumId w:val="32"/>
  </w:num>
  <w:num w:numId="103">
    <w:abstractNumId w:val="63"/>
  </w:num>
  <w:num w:numId="104">
    <w:abstractNumId w:val="54"/>
  </w:num>
  <w:num w:numId="105">
    <w:abstractNumId w:val="16"/>
  </w:num>
  <w:num w:numId="106">
    <w:abstractNumId w:val="38"/>
  </w:num>
  <w:num w:numId="107">
    <w:abstractNumId w:val="114"/>
  </w:num>
  <w:num w:numId="108">
    <w:abstractNumId w:val="81"/>
  </w:num>
  <w:num w:numId="109">
    <w:abstractNumId w:val="56"/>
  </w:num>
  <w:num w:numId="110">
    <w:abstractNumId w:val="93"/>
  </w:num>
  <w:num w:numId="111">
    <w:abstractNumId w:val="89"/>
  </w:num>
  <w:num w:numId="112">
    <w:abstractNumId w:val="79"/>
  </w:num>
  <w:num w:numId="113">
    <w:abstractNumId w:val="90"/>
  </w:num>
  <w:num w:numId="114">
    <w:abstractNumId w:val="96"/>
  </w:num>
  <w:num w:numId="115">
    <w:abstractNumId w:val="85"/>
  </w:num>
  <w:num w:numId="116">
    <w:abstractNumId w:val="48"/>
  </w:num>
  <w:num w:numId="117">
    <w:abstractNumId w:val="80"/>
  </w:num>
  <w:num w:numId="118">
    <w:abstractNumId w:val="94"/>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ранникова Елена Анатольевна (ЮД)">
    <w15:presenceInfo w15:providerId="AD" w15:userId="S-1-5-21-2031528965-2573222382-2246632801-191989"/>
  </w15:person>
  <w15:person w15:author="Жилина Елена Павловна (ДКБ)">
    <w15:presenceInfo w15:providerId="AD" w15:userId="S-1-5-21-2031528965-2573222382-2246632801-204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7A"/>
    <w:rsid w:val="00001841"/>
    <w:rsid w:val="00001A1A"/>
    <w:rsid w:val="00001BD8"/>
    <w:rsid w:val="000043BE"/>
    <w:rsid w:val="000068DD"/>
    <w:rsid w:val="00006F4E"/>
    <w:rsid w:val="000074D4"/>
    <w:rsid w:val="000120B2"/>
    <w:rsid w:val="00012A8A"/>
    <w:rsid w:val="00013BE2"/>
    <w:rsid w:val="000155C4"/>
    <w:rsid w:val="00015C25"/>
    <w:rsid w:val="00015DFC"/>
    <w:rsid w:val="00015EF5"/>
    <w:rsid w:val="000162F9"/>
    <w:rsid w:val="000165E5"/>
    <w:rsid w:val="00021348"/>
    <w:rsid w:val="000224A3"/>
    <w:rsid w:val="00023743"/>
    <w:rsid w:val="00024E43"/>
    <w:rsid w:val="00026900"/>
    <w:rsid w:val="00026B51"/>
    <w:rsid w:val="00036774"/>
    <w:rsid w:val="00036E1F"/>
    <w:rsid w:val="0003759C"/>
    <w:rsid w:val="00037F10"/>
    <w:rsid w:val="000508D3"/>
    <w:rsid w:val="00050943"/>
    <w:rsid w:val="00050EA8"/>
    <w:rsid w:val="0005129F"/>
    <w:rsid w:val="00055354"/>
    <w:rsid w:val="00056D75"/>
    <w:rsid w:val="00056F3C"/>
    <w:rsid w:val="00062DB7"/>
    <w:rsid w:val="00063DC3"/>
    <w:rsid w:val="000642E9"/>
    <w:rsid w:val="0006599F"/>
    <w:rsid w:val="000669C0"/>
    <w:rsid w:val="000673E0"/>
    <w:rsid w:val="00070249"/>
    <w:rsid w:val="00071CB4"/>
    <w:rsid w:val="000727A0"/>
    <w:rsid w:val="00073639"/>
    <w:rsid w:val="00073875"/>
    <w:rsid w:val="0007621B"/>
    <w:rsid w:val="00077C52"/>
    <w:rsid w:val="00080591"/>
    <w:rsid w:val="000838D9"/>
    <w:rsid w:val="000853A4"/>
    <w:rsid w:val="00085A54"/>
    <w:rsid w:val="00085FED"/>
    <w:rsid w:val="000901C4"/>
    <w:rsid w:val="0009290D"/>
    <w:rsid w:val="000948C1"/>
    <w:rsid w:val="00094E79"/>
    <w:rsid w:val="0009797D"/>
    <w:rsid w:val="000A55B0"/>
    <w:rsid w:val="000B0A2F"/>
    <w:rsid w:val="000B2689"/>
    <w:rsid w:val="000B5D32"/>
    <w:rsid w:val="000B7029"/>
    <w:rsid w:val="000B7E2C"/>
    <w:rsid w:val="000C18DE"/>
    <w:rsid w:val="000C199A"/>
    <w:rsid w:val="000C2A94"/>
    <w:rsid w:val="000C2D81"/>
    <w:rsid w:val="000C31A7"/>
    <w:rsid w:val="000C7EA8"/>
    <w:rsid w:val="000D180D"/>
    <w:rsid w:val="000D34CF"/>
    <w:rsid w:val="000D406A"/>
    <w:rsid w:val="000D62CB"/>
    <w:rsid w:val="000D75FA"/>
    <w:rsid w:val="000E1523"/>
    <w:rsid w:val="000E16EF"/>
    <w:rsid w:val="000E2418"/>
    <w:rsid w:val="000E5D47"/>
    <w:rsid w:val="000E6E9E"/>
    <w:rsid w:val="000E7236"/>
    <w:rsid w:val="000E759B"/>
    <w:rsid w:val="000F0813"/>
    <w:rsid w:val="000F170A"/>
    <w:rsid w:val="000F5A09"/>
    <w:rsid w:val="000F7C80"/>
    <w:rsid w:val="001006F8"/>
    <w:rsid w:val="001019D4"/>
    <w:rsid w:val="001025AF"/>
    <w:rsid w:val="0010621D"/>
    <w:rsid w:val="001110D5"/>
    <w:rsid w:val="001117E2"/>
    <w:rsid w:val="00111A95"/>
    <w:rsid w:val="001136F9"/>
    <w:rsid w:val="00113904"/>
    <w:rsid w:val="00114132"/>
    <w:rsid w:val="001150B1"/>
    <w:rsid w:val="00126C1C"/>
    <w:rsid w:val="00132232"/>
    <w:rsid w:val="00133B3D"/>
    <w:rsid w:val="0013513E"/>
    <w:rsid w:val="00136C27"/>
    <w:rsid w:val="0013786A"/>
    <w:rsid w:val="0013797F"/>
    <w:rsid w:val="00141659"/>
    <w:rsid w:val="00141CC6"/>
    <w:rsid w:val="00142A77"/>
    <w:rsid w:val="00143718"/>
    <w:rsid w:val="001468BC"/>
    <w:rsid w:val="00151032"/>
    <w:rsid w:val="00151561"/>
    <w:rsid w:val="00156565"/>
    <w:rsid w:val="001601A2"/>
    <w:rsid w:val="00162B5C"/>
    <w:rsid w:val="00165DDC"/>
    <w:rsid w:val="001667BC"/>
    <w:rsid w:val="00166A8C"/>
    <w:rsid w:val="00167189"/>
    <w:rsid w:val="001704A8"/>
    <w:rsid w:val="00171B8E"/>
    <w:rsid w:val="001720D3"/>
    <w:rsid w:val="001741F3"/>
    <w:rsid w:val="00175BE0"/>
    <w:rsid w:val="00176038"/>
    <w:rsid w:val="00177464"/>
    <w:rsid w:val="00180EC5"/>
    <w:rsid w:val="001822C8"/>
    <w:rsid w:val="00182C9A"/>
    <w:rsid w:val="00185C66"/>
    <w:rsid w:val="0019248D"/>
    <w:rsid w:val="00193AB2"/>
    <w:rsid w:val="00194ACB"/>
    <w:rsid w:val="00195839"/>
    <w:rsid w:val="00196D88"/>
    <w:rsid w:val="00197942"/>
    <w:rsid w:val="00197A2B"/>
    <w:rsid w:val="001A1410"/>
    <w:rsid w:val="001B1241"/>
    <w:rsid w:val="001B6A03"/>
    <w:rsid w:val="001C00A9"/>
    <w:rsid w:val="001C078A"/>
    <w:rsid w:val="001C1C36"/>
    <w:rsid w:val="001C7DB7"/>
    <w:rsid w:val="001D1CB8"/>
    <w:rsid w:val="001D232E"/>
    <w:rsid w:val="001D239D"/>
    <w:rsid w:val="001D392B"/>
    <w:rsid w:val="001D3E93"/>
    <w:rsid w:val="001D7FD4"/>
    <w:rsid w:val="001E0EB3"/>
    <w:rsid w:val="001E1477"/>
    <w:rsid w:val="001E1572"/>
    <w:rsid w:val="001E1B6E"/>
    <w:rsid w:val="001E23AA"/>
    <w:rsid w:val="001E2A4D"/>
    <w:rsid w:val="001E2FFC"/>
    <w:rsid w:val="001E33E9"/>
    <w:rsid w:val="001E39B6"/>
    <w:rsid w:val="001E413E"/>
    <w:rsid w:val="001E47A4"/>
    <w:rsid w:val="001E57B3"/>
    <w:rsid w:val="001F3312"/>
    <w:rsid w:val="001F3EAD"/>
    <w:rsid w:val="001F4FC1"/>
    <w:rsid w:val="001F50D2"/>
    <w:rsid w:val="001F7EFF"/>
    <w:rsid w:val="00200706"/>
    <w:rsid w:val="00200F7C"/>
    <w:rsid w:val="002011C6"/>
    <w:rsid w:val="0020228F"/>
    <w:rsid w:val="0020273E"/>
    <w:rsid w:val="00202D56"/>
    <w:rsid w:val="00204588"/>
    <w:rsid w:val="00204DA3"/>
    <w:rsid w:val="00207D9D"/>
    <w:rsid w:val="00210D76"/>
    <w:rsid w:val="002110E3"/>
    <w:rsid w:val="0021249F"/>
    <w:rsid w:val="00212C43"/>
    <w:rsid w:val="00213BFF"/>
    <w:rsid w:val="00213FDE"/>
    <w:rsid w:val="0022259F"/>
    <w:rsid w:val="00222659"/>
    <w:rsid w:val="002237D1"/>
    <w:rsid w:val="00223999"/>
    <w:rsid w:val="00224036"/>
    <w:rsid w:val="00226AD8"/>
    <w:rsid w:val="00227AE2"/>
    <w:rsid w:val="00227D6A"/>
    <w:rsid w:val="00227F1F"/>
    <w:rsid w:val="00230D50"/>
    <w:rsid w:val="00236524"/>
    <w:rsid w:val="00236D9A"/>
    <w:rsid w:val="00240521"/>
    <w:rsid w:val="00240644"/>
    <w:rsid w:val="00240989"/>
    <w:rsid w:val="00243DF9"/>
    <w:rsid w:val="00244886"/>
    <w:rsid w:val="00245FE4"/>
    <w:rsid w:val="002474B9"/>
    <w:rsid w:val="00250362"/>
    <w:rsid w:val="002510F7"/>
    <w:rsid w:val="0025146B"/>
    <w:rsid w:val="00251743"/>
    <w:rsid w:val="00251D7A"/>
    <w:rsid w:val="00253143"/>
    <w:rsid w:val="00255803"/>
    <w:rsid w:val="00256983"/>
    <w:rsid w:val="00257499"/>
    <w:rsid w:val="00263DEE"/>
    <w:rsid w:val="002719A9"/>
    <w:rsid w:val="00271F43"/>
    <w:rsid w:val="002752AA"/>
    <w:rsid w:val="00275D2A"/>
    <w:rsid w:val="0028454A"/>
    <w:rsid w:val="00287712"/>
    <w:rsid w:val="00290668"/>
    <w:rsid w:val="00292DF4"/>
    <w:rsid w:val="002941ED"/>
    <w:rsid w:val="002951A4"/>
    <w:rsid w:val="00296A46"/>
    <w:rsid w:val="002A10C0"/>
    <w:rsid w:val="002A127A"/>
    <w:rsid w:val="002A164E"/>
    <w:rsid w:val="002A1651"/>
    <w:rsid w:val="002A2A76"/>
    <w:rsid w:val="002A46C8"/>
    <w:rsid w:val="002A4912"/>
    <w:rsid w:val="002B0BFA"/>
    <w:rsid w:val="002B16F5"/>
    <w:rsid w:val="002B468D"/>
    <w:rsid w:val="002B5AC5"/>
    <w:rsid w:val="002B7439"/>
    <w:rsid w:val="002B7ADA"/>
    <w:rsid w:val="002C4C17"/>
    <w:rsid w:val="002C53EA"/>
    <w:rsid w:val="002C5D15"/>
    <w:rsid w:val="002C7AB8"/>
    <w:rsid w:val="002D06D8"/>
    <w:rsid w:val="002D18B6"/>
    <w:rsid w:val="002D2110"/>
    <w:rsid w:val="002D47CA"/>
    <w:rsid w:val="002D4D7A"/>
    <w:rsid w:val="002D5ABE"/>
    <w:rsid w:val="002D7684"/>
    <w:rsid w:val="002E0640"/>
    <w:rsid w:val="002E2E58"/>
    <w:rsid w:val="002E3F8F"/>
    <w:rsid w:val="002E417A"/>
    <w:rsid w:val="002E6735"/>
    <w:rsid w:val="002E6BA6"/>
    <w:rsid w:val="002F72F7"/>
    <w:rsid w:val="002F75F3"/>
    <w:rsid w:val="003018E2"/>
    <w:rsid w:val="003069AC"/>
    <w:rsid w:val="0031057A"/>
    <w:rsid w:val="003115E5"/>
    <w:rsid w:val="00311E50"/>
    <w:rsid w:val="00312DFE"/>
    <w:rsid w:val="003143DA"/>
    <w:rsid w:val="00314599"/>
    <w:rsid w:val="00314B1D"/>
    <w:rsid w:val="003219C3"/>
    <w:rsid w:val="0032203B"/>
    <w:rsid w:val="00322753"/>
    <w:rsid w:val="0032431A"/>
    <w:rsid w:val="00330880"/>
    <w:rsid w:val="00331158"/>
    <w:rsid w:val="003351D0"/>
    <w:rsid w:val="00340ADC"/>
    <w:rsid w:val="00341038"/>
    <w:rsid w:val="00351312"/>
    <w:rsid w:val="00352CDB"/>
    <w:rsid w:val="0035584B"/>
    <w:rsid w:val="00360204"/>
    <w:rsid w:val="00361880"/>
    <w:rsid w:val="0036694B"/>
    <w:rsid w:val="00366C00"/>
    <w:rsid w:val="00372DB6"/>
    <w:rsid w:val="00374601"/>
    <w:rsid w:val="003768D8"/>
    <w:rsid w:val="00376B02"/>
    <w:rsid w:val="00376EE2"/>
    <w:rsid w:val="00382457"/>
    <w:rsid w:val="0038289E"/>
    <w:rsid w:val="00382F99"/>
    <w:rsid w:val="003833C8"/>
    <w:rsid w:val="00392A71"/>
    <w:rsid w:val="003936DD"/>
    <w:rsid w:val="00395DEB"/>
    <w:rsid w:val="003964B4"/>
    <w:rsid w:val="0039755E"/>
    <w:rsid w:val="003A3406"/>
    <w:rsid w:val="003A38E8"/>
    <w:rsid w:val="003A4996"/>
    <w:rsid w:val="003A73CB"/>
    <w:rsid w:val="003B2EF4"/>
    <w:rsid w:val="003B3024"/>
    <w:rsid w:val="003B4F77"/>
    <w:rsid w:val="003B5248"/>
    <w:rsid w:val="003B5E10"/>
    <w:rsid w:val="003B75AF"/>
    <w:rsid w:val="003B78D4"/>
    <w:rsid w:val="003B7951"/>
    <w:rsid w:val="003C0AD5"/>
    <w:rsid w:val="003C10AC"/>
    <w:rsid w:val="003C2BBD"/>
    <w:rsid w:val="003C3E9F"/>
    <w:rsid w:val="003C6B10"/>
    <w:rsid w:val="003D040A"/>
    <w:rsid w:val="003D1F19"/>
    <w:rsid w:val="003D43F4"/>
    <w:rsid w:val="003D78B1"/>
    <w:rsid w:val="003E01D0"/>
    <w:rsid w:val="003E1224"/>
    <w:rsid w:val="003E5E9D"/>
    <w:rsid w:val="003E64F4"/>
    <w:rsid w:val="003F0CA0"/>
    <w:rsid w:val="003F2EF4"/>
    <w:rsid w:val="003F4510"/>
    <w:rsid w:val="003F4C30"/>
    <w:rsid w:val="003F5822"/>
    <w:rsid w:val="003F776F"/>
    <w:rsid w:val="00400CF5"/>
    <w:rsid w:val="004023A4"/>
    <w:rsid w:val="004038F5"/>
    <w:rsid w:val="00404486"/>
    <w:rsid w:val="004140CE"/>
    <w:rsid w:val="004151C5"/>
    <w:rsid w:val="00416A6A"/>
    <w:rsid w:val="00416FEE"/>
    <w:rsid w:val="00417298"/>
    <w:rsid w:val="004175D8"/>
    <w:rsid w:val="00417B77"/>
    <w:rsid w:val="00417E42"/>
    <w:rsid w:val="00422CAF"/>
    <w:rsid w:val="00423DB7"/>
    <w:rsid w:val="00424A38"/>
    <w:rsid w:val="00424A56"/>
    <w:rsid w:val="00425AE2"/>
    <w:rsid w:val="00426821"/>
    <w:rsid w:val="0043118B"/>
    <w:rsid w:val="00433A36"/>
    <w:rsid w:val="004367A0"/>
    <w:rsid w:val="0044377E"/>
    <w:rsid w:val="004441A5"/>
    <w:rsid w:val="0044449F"/>
    <w:rsid w:val="004444B7"/>
    <w:rsid w:val="00445456"/>
    <w:rsid w:val="00446763"/>
    <w:rsid w:val="004516EA"/>
    <w:rsid w:val="00457B91"/>
    <w:rsid w:val="00460742"/>
    <w:rsid w:val="004607F8"/>
    <w:rsid w:val="00461DA3"/>
    <w:rsid w:val="00461DB9"/>
    <w:rsid w:val="00461E0A"/>
    <w:rsid w:val="00461EAA"/>
    <w:rsid w:val="00464DD8"/>
    <w:rsid w:val="00467BDE"/>
    <w:rsid w:val="00467E18"/>
    <w:rsid w:val="00471438"/>
    <w:rsid w:val="00472369"/>
    <w:rsid w:val="004737E7"/>
    <w:rsid w:val="00473F75"/>
    <w:rsid w:val="00475803"/>
    <w:rsid w:val="004770BD"/>
    <w:rsid w:val="00480103"/>
    <w:rsid w:val="004803C8"/>
    <w:rsid w:val="00480E23"/>
    <w:rsid w:val="00481FE9"/>
    <w:rsid w:val="004830C6"/>
    <w:rsid w:val="004876C1"/>
    <w:rsid w:val="00491B67"/>
    <w:rsid w:val="00491F7C"/>
    <w:rsid w:val="00492F0B"/>
    <w:rsid w:val="004A06D9"/>
    <w:rsid w:val="004A07E4"/>
    <w:rsid w:val="004A0EF6"/>
    <w:rsid w:val="004A158A"/>
    <w:rsid w:val="004A2CA2"/>
    <w:rsid w:val="004A4095"/>
    <w:rsid w:val="004B064B"/>
    <w:rsid w:val="004B4374"/>
    <w:rsid w:val="004B45A9"/>
    <w:rsid w:val="004B4E26"/>
    <w:rsid w:val="004B53E9"/>
    <w:rsid w:val="004B574A"/>
    <w:rsid w:val="004B5A29"/>
    <w:rsid w:val="004C06FB"/>
    <w:rsid w:val="004C2DF2"/>
    <w:rsid w:val="004C45C3"/>
    <w:rsid w:val="004C48F0"/>
    <w:rsid w:val="004C49C4"/>
    <w:rsid w:val="004C4F52"/>
    <w:rsid w:val="004C7714"/>
    <w:rsid w:val="004C7D9C"/>
    <w:rsid w:val="004D09F4"/>
    <w:rsid w:val="004D19C2"/>
    <w:rsid w:val="004D231B"/>
    <w:rsid w:val="004D32F6"/>
    <w:rsid w:val="004D3362"/>
    <w:rsid w:val="004D4AD6"/>
    <w:rsid w:val="004D6346"/>
    <w:rsid w:val="004D6CBA"/>
    <w:rsid w:val="004E28FA"/>
    <w:rsid w:val="004E5419"/>
    <w:rsid w:val="004E7CB5"/>
    <w:rsid w:val="004F14B8"/>
    <w:rsid w:val="004F5C8A"/>
    <w:rsid w:val="004F68DF"/>
    <w:rsid w:val="0050192D"/>
    <w:rsid w:val="0050245D"/>
    <w:rsid w:val="005033C3"/>
    <w:rsid w:val="005067DA"/>
    <w:rsid w:val="00507B8E"/>
    <w:rsid w:val="00510785"/>
    <w:rsid w:val="005133C3"/>
    <w:rsid w:val="005134C7"/>
    <w:rsid w:val="005161C3"/>
    <w:rsid w:val="00517BA4"/>
    <w:rsid w:val="00521B34"/>
    <w:rsid w:val="00522B03"/>
    <w:rsid w:val="005230B3"/>
    <w:rsid w:val="00524ED6"/>
    <w:rsid w:val="00524F71"/>
    <w:rsid w:val="00525F85"/>
    <w:rsid w:val="005261BC"/>
    <w:rsid w:val="00530B8A"/>
    <w:rsid w:val="00533462"/>
    <w:rsid w:val="00533C85"/>
    <w:rsid w:val="00534F9A"/>
    <w:rsid w:val="0053745A"/>
    <w:rsid w:val="00537761"/>
    <w:rsid w:val="00543AC5"/>
    <w:rsid w:val="00547622"/>
    <w:rsid w:val="00551E0F"/>
    <w:rsid w:val="005526BA"/>
    <w:rsid w:val="00552CBB"/>
    <w:rsid w:val="00552F52"/>
    <w:rsid w:val="00553207"/>
    <w:rsid w:val="005551FF"/>
    <w:rsid w:val="005554F1"/>
    <w:rsid w:val="00557C93"/>
    <w:rsid w:val="0056587E"/>
    <w:rsid w:val="005679E1"/>
    <w:rsid w:val="00573BA3"/>
    <w:rsid w:val="005758FC"/>
    <w:rsid w:val="00575EA1"/>
    <w:rsid w:val="00576C65"/>
    <w:rsid w:val="00576DBB"/>
    <w:rsid w:val="0058398B"/>
    <w:rsid w:val="00584F3A"/>
    <w:rsid w:val="00585995"/>
    <w:rsid w:val="00587A68"/>
    <w:rsid w:val="00593C3B"/>
    <w:rsid w:val="00594A1B"/>
    <w:rsid w:val="00594B7B"/>
    <w:rsid w:val="00594D19"/>
    <w:rsid w:val="00595044"/>
    <w:rsid w:val="00595317"/>
    <w:rsid w:val="00596025"/>
    <w:rsid w:val="00596FFE"/>
    <w:rsid w:val="00597058"/>
    <w:rsid w:val="005A24EC"/>
    <w:rsid w:val="005A2B09"/>
    <w:rsid w:val="005A31A3"/>
    <w:rsid w:val="005A3CD1"/>
    <w:rsid w:val="005B1D5F"/>
    <w:rsid w:val="005B2066"/>
    <w:rsid w:val="005B21DC"/>
    <w:rsid w:val="005B261D"/>
    <w:rsid w:val="005B3C26"/>
    <w:rsid w:val="005B3D11"/>
    <w:rsid w:val="005B643E"/>
    <w:rsid w:val="005C1179"/>
    <w:rsid w:val="005C19E4"/>
    <w:rsid w:val="005C27DC"/>
    <w:rsid w:val="005C2CA5"/>
    <w:rsid w:val="005C39EF"/>
    <w:rsid w:val="005C4D4F"/>
    <w:rsid w:val="005C4EDF"/>
    <w:rsid w:val="005C5AF4"/>
    <w:rsid w:val="005D1B5E"/>
    <w:rsid w:val="005D2265"/>
    <w:rsid w:val="005D2DDD"/>
    <w:rsid w:val="005E650F"/>
    <w:rsid w:val="005E7300"/>
    <w:rsid w:val="005E75CC"/>
    <w:rsid w:val="005F0687"/>
    <w:rsid w:val="005F0CF0"/>
    <w:rsid w:val="005F0E73"/>
    <w:rsid w:val="005F4585"/>
    <w:rsid w:val="005F5960"/>
    <w:rsid w:val="005F6CDA"/>
    <w:rsid w:val="005F71A5"/>
    <w:rsid w:val="005F7574"/>
    <w:rsid w:val="0060139B"/>
    <w:rsid w:val="006027CE"/>
    <w:rsid w:val="00603361"/>
    <w:rsid w:val="00604548"/>
    <w:rsid w:val="00604B17"/>
    <w:rsid w:val="006057DC"/>
    <w:rsid w:val="0060790E"/>
    <w:rsid w:val="006131F7"/>
    <w:rsid w:val="00615C60"/>
    <w:rsid w:val="006176E8"/>
    <w:rsid w:val="00620419"/>
    <w:rsid w:val="00620FDD"/>
    <w:rsid w:val="006235E2"/>
    <w:rsid w:val="00624681"/>
    <w:rsid w:val="00625AF8"/>
    <w:rsid w:val="00625BCA"/>
    <w:rsid w:val="00626C29"/>
    <w:rsid w:val="00635474"/>
    <w:rsid w:val="00636D71"/>
    <w:rsid w:val="00637143"/>
    <w:rsid w:val="006403AB"/>
    <w:rsid w:val="00650AF8"/>
    <w:rsid w:val="00651346"/>
    <w:rsid w:val="006525EB"/>
    <w:rsid w:val="0065425A"/>
    <w:rsid w:val="006659FF"/>
    <w:rsid w:val="00665EB2"/>
    <w:rsid w:val="006676D9"/>
    <w:rsid w:val="00667D48"/>
    <w:rsid w:val="00670999"/>
    <w:rsid w:val="00670B18"/>
    <w:rsid w:val="0067501A"/>
    <w:rsid w:val="00676380"/>
    <w:rsid w:val="00677F19"/>
    <w:rsid w:val="00681A9F"/>
    <w:rsid w:val="00684544"/>
    <w:rsid w:val="00686150"/>
    <w:rsid w:val="00690612"/>
    <w:rsid w:val="00690B8E"/>
    <w:rsid w:val="006919BE"/>
    <w:rsid w:val="00691B1F"/>
    <w:rsid w:val="00692BFD"/>
    <w:rsid w:val="006958CA"/>
    <w:rsid w:val="00697DDA"/>
    <w:rsid w:val="006A2E57"/>
    <w:rsid w:val="006A4EDF"/>
    <w:rsid w:val="006B0016"/>
    <w:rsid w:val="006B01AA"/>
    <w:rsid w:val="006B5CFF"/>
    <w:rsid w:val="006B6BEA"/>
    <w:rsid w:val="006C3278"/>
    <w:rsid w:val="006C4DFB"/>
    <w:rsid w:val="006C641D"/>
    <w:rsid w:val="006D2F9D"/>
    <w:rsid w:val="006D334B"/>
    <w:rsid w:val="006D3434"/>
    <w:rsid w:val="006D3B3B"/>
    <w:rsid w:val="006D4195"/>
    <w:rsid w:val="006D4B05"/>
    <w:rsid w:val="006D4C67"/>
    <w:rsid w:val="006D6BD3"/>
    <w:rsid w:val="006E1E0D"/>
    <w:rsid w:val="006E2DA2"/>
    <w:rsid w:val="006E3036"/>
    <w:rsid w:val="006E53FA"/>
    <w:rsid w:val="006E6167"/>
    <w:rsid w:val="006E6835"/>
    <w:rsid w:val="006E799E"/>
    <w:rsid w:val="006F129B"/>
    <w:rsid w:val="006F13FC"/>
    <w:rsid w:val="006F42EB"/>
    <w:rsid w:val="006F4996"/>
    <w:rsid w:val="00700597"/>
    <w:rsid w:val="00700912"/>
    <w:rsid w:val="00703455"/>
    <w:rsid w:val="00703D0A"/>
    <w:rsid w:val="00704506"/>
    <w:rsid w:val="00706388"/>
    <w:rsid w:val="00717A2A"/>
    <w:rsid w:val="00720E74"/>
    <w:rsid w:val="00721F48"/>
    <w:rsid w:val="00722A80"/>
    <w:rsid w:val="0072411A"/>
    <w:rsid w:val="00724174"/>
    <w:rsid w:val="00726A68"/>
    <w:rsid w:val="00730B5E"/>
    <w:rsid w:val="00731F40"/>
    <w:rsid w:val="00733082"/>
    <w:rsid w:val="00744F0B"/>
    <w:rsid w:val="00746A51"/>
    <w:rsid w:val="0075074B"/>
    <w:rsid w:val="00755DAC"/>
    <w:rsid w:val="0075655D"/>
    <w:rsid w:val="007602E1"/>
    <w:rsid w:val="007622D7"/>
    <w:rsid w:val="007657D7"/>
    <w:rsid w:val="00765919"/>
    <w:rsid w:val="00765F7D"/>
    <w:rsid w:val="007664B8"/>
    <w:rsid w:val="00766CC7"/>
    <w:rsid w:val="00767C29"/>
    <w:rsid w:val="00771FC1"/>
    <w:rsid w:val="00774310"/>
    <w:rsid w:val="00774D34"/>
    <w:rsid w:val="007751FB"/>
    <w:rsid w:val="00777C28"/>
    <w:rsid w:val="00790BC4"/>
    <w:rsid w:val="00792DA3"/>
    <w:rsid w:val="00795E1B"/>
    <w:rsid w:val="00796AB9"/>
    <w:rsid w:val="00796D1D"/>
    <w:rsid w:val="0079739E"/>
    <w:rsid w:val="007A0A7B"/>
    <w:rsid w:val="007A1338"/>
    <w:rsid w:val="007A2216"/>
    <w:rsid w:val="007A2634"/>
    <w:rsid w:val="007A45D6"/>
    <w:rsid w:val="007A6F89"/>
    <w:rsid w:val="007B1688"/>
    <w:rsid w:val="007B23B0"/>
    <w:rsid w:val="007B3CB0"/>
    <w:rsid w:val="007B48C4"/>
    <w:rsid w:val="007B49F8"/>
    <w:rsid w:val="007B5683"/>
    <w:rsid w:val="007B5DAE"/>
    <w:rsid w:val="007B7839"/>
    <w:rsid w:val="007C2AF3"/>
    <w:rsid w:val="007C35F3"/>
    <w:rsid w:val="007C52E7"/>
    <w:rsid w:val="007C62F4"/>
    <w:rsid w:val="007C7C1C"/>
    <w:rsid w:val="007D02D4"/>
    <w:rsid w:val="007D0811"/>
    <w:rsid w:val="007D0ADB"/>
    <w:rsid w:val="007D2483"/>
    <w:rsid w:val="007D2B68"/>
    <w:rsid w:val="007D5A3E"/>
    <w:rsid w:val="007E37AB"/>
    <w:rsid w:val="007E3B1A"/>
    <w:rsid w:val="007E3D9A"/>
    <w:rsid w:val="007E5A11"/>
    <w:rsid w:val="007F004C"/>
    <w:rsid w:val="007F10B7"/>
    <w:rsid w:val="007F25E9"/>
    <w:rsid w:val="007F3A79"/>
    <w:rsid w:val="007F3CB0"/>
    <w:rsid w:val="007F5919"/>
    <w:rsid w:val="007F7509"/>
    <w:rsid w:val="00800E7A"/>
    <w:rsid w:val="00801E1E"/>
    <w:rsid w:val="00804BDA"/>
    <w:rsid w:val="00805269"/>
    <w:rsid w:val="0080744D"/>
    <w:rsid w:val="00807C68"/>
    <w:rsid w:val="00807E5D"/>
    <w:rsid w:val="008171C3"/>
    <w:rsid w:val="00825F74"/>
    <w:rsid w:val="008260A3"/>
    <w:rsid w:val="00826E02"/>
    <w:rsid w:val="0083021C"/>
    <w:rsid w:val="00833584"/>
    <w:rsid w:val="008426B3"/>
    <w:rsid w:val="008430B7"/>
    <w:rsid w:val="008435D2"/>
    <w:rsid w:val="00843B68"/>
    <w:rsid w:val="00844CAD"/>
    <w:rsid w:val="00847230"/>
    <w:rsid w:val="008472D7"/>
    <w:rsid w:val="008516C3"/>
    <w:rsid w:val="00851B64"/>
    <w:rsid w:val="0085286D"/>
    <w:rsid w:val="00852C6F"/>
    <w:rsid w:val="0085308B"/>
    <w:rsid w:val="00854481"/>
    <w:rsid w:val="0085668A"/>
    <w:rsid w:val="00856FDC"/>
    <w:rsid w:val="00857C68"/>
    <w:rsid w:val="00857FAC"/>
    <w:rsid w:val="00861043"/>
    <w:rsid w:val="00867E12"/>
    <w:rsid w:val="00867E5F"/>
    <w:rsid w:val="008751C5"/>
    <w:rsid w:val="00875AE3"/>
    <w:rsid w:val="0088259E"/>
    <w:rsid w:val="008829B1"/>
    <w:rsid w:val="00882F7A"/>
    <w:rsid w:val="00883B8A"/>
    <w:rsid w:val="008867AC"/>
    <w:rsid w:val="00886BAB"/>
    <w:rsid w:val="0089298C"/>
    <w:rsid w:val="0089333D"/>
    <w:rsid w:val="0089370B"/>
    <w:rsid w:val="008969BD"/>
    <w:rsid w:val="00896C64"/>
    <w:rsid w:val="008A19DF"/>
    <w:rsid w:val="008A3D1B"/>
    <w:rsid w:val="008A3F00"/>
    <w:rsid w:val="008A7A1F"/>
    <w:rsid w:val="008B0EA1"/>
    <w:rsid w:val="008B1195"/>
    <w:rsid w:val="008B1DBE"/>
    <w:rsid w:val="008B6B0F"/>
    <w:rsid w:val="008C22B6"/>
    <w:rsid w:val="008C424C"/>
    <w:rsid w:val="008C7CB2"/>
    <w:rsid w:val="008D03DD"/>
    <w:rsid w:val="008D06F8"/>
    <w:rsid w:val="008D2C49"/>
    <w:rsid w:val="008D6598"/>
    <w:rsid w:val="008D695B"/>
    <w:rsid w:val="008D746D"/>
    <w:rsid w:val="008E1173"/>
    <w:rsid w:val="008E4D1F"/>
    <w:rsid w:val="008E5097"/>
    <w:rsid w:val="008E54C4"/>
    <w:rsid w:val="008E55C4"/>
    <w:rsid w:val="008E5B5E"/>
    <w:rsid w:val="008E60FF"/>
    <w:rsid w:val="008F242D"/>
    <w:rsid w:val="008F27AA"/>
    <w:rsid w:val="008F60E7"/>
    <w:rsid w:val="008F6B78"/>
    <w:rsid w:val="008F6D24"/>
    <w:rsid w:val="00900A6F"/>
    <w:rsid w:val="00901196"/>
    <w:rsid w:val="00906C6F"/>
    <w:rsid w:val="00907270"/>
    <w:rsid w:val="00910E7B"/>
    <w:rsid w:val="009121F1"/>
    <w:rsid w:val="0091294D"/>
    <w:rsid w:val="009200AF"/>
    <w:rsid w:val="00920E65"/>
    <w:rsid w:val="00921F62"/>
    <w:rsid w:val="00923E66"/>
    <w:rsid w:val="00924C83"/>
    <w:rsid w:val="00925662"/>
    <w:rsid w:val="00925F74"/>
    <w:rsid w:val="00926587"/>
    <w:rsid w:val="00933C5D"/>
    <w:rsid w:val="00934A46"/>
    <w:rsid w:val="00935221"/>
    <w:rsid w:val="00935391"/>
    <w:rsid w:val="00936336"/>
    <w:rsid w:val="00941FDA"/>
    <w:rsid w:val="00944484"/>
    <w:rsid w:val="00945828"/>
    <w:rsid w:val="009468EE"/>
    <w:rsid w:val="009503C6"/>
    <w:rsid w:val="00951755"/>
    <w:rsid w:val="009524D8"/>
    <w:rsid w:val="00954D1C"/>
    <w:rsid w:val="009574E4"/>
    <w:rsid w:val="009621C5"/>
    <w:rsid w:val="00962570"/>
    <w:rsid w:val="009629F0"/>
    <w:rsid w:val="00964225"/>
    <w:rsid w:val="00965DC1"/>
    <w:rsid w:val="00967763"/>
    <w:rsid w:val="00967AB2"/>
    <w:rsid w:val="00971526"/>
    <w:rsid w:val="00971FF5"/>
    <w:rsid w:val="009734C8"/>
    <w:rsid w:val="00974DC3"/>
    <w:rsid w:val="009758A4"/>
    <w:rsid w:val="00976B5A"/>
    <w:rsid w:val="0098002E"/>
    <w:rsid w:val="0098213C"/>
    <w:rsid w:val="0098368B"/>
    <w:rsid w:val="00985D20"/>
    <w:rsid w:val="00990133"/>
    <w:rsid w:val="00990991"/>
    <w:rsid w:val="00991122"/>
    <w:rsid w:val="0099166E"/>
    <w:rsid w:val="0099247A"/>
    <w:rsid w:val="00996977"/>
    <w:rsid w:val="00997CF1"/>
    <w:rsid w:val="009A3533"/>
    <w:rsid w:val="009A6B01"/>
    <w:rsid w:val="009B0C3B"/>
    <w:rsid w:val="009B1C55"/>
    <w:rsid w:val="009C5777"/>
    <w:rsid w:val="009C5A04"/>
    <w:rsid w:val="009C7374"/>
    <w:rsid w:val="009D0C81"/>
    <w:rsid w:val="009D2130"/>
    <w:rsid w:val="009D239C"/>
    <w:rsid w:val="009D29DB"/>
    <w:rsid w:val="009D4B91"/>
    <w:rsid w:val="009D50EB"/>
    <w:rsid w:val="009D552C"/>
    <w:rsid w:val="009D6C9C"/>
    <w:rsid w:val="009E028A"/>
    <w:rsid w:val="009E1172"/>
    <w:rsid w:val="009E1179"/>
    <w:rsid w:val="009E2B69"/>
    <w:rsid w:val="009E31D6"/>
    <w:rsid w:val="009E5289"/>
    <w:rsid w:val="009E627A"/>
    <w:rsid w:val="009E7D37"/>
    <w:rsid w:val="009F383D"/>
    <w:rsid w:val="009F3E14"/>
    <w:rsid w:val="009F5DF1"/>
    <w:rsid w:val="00A02D7C"/>
    <w:rsid w:val="00A0383D"/>
    <w:rsid w:val="00A03A9F"/>
    <w:rsid w:val="00A0409D"/>
    <w:rsid w:val="00A05AEF"/>
    <w:rsid w:val="00A0738F"/>
    <w:rsid w:val="00A1109E"/>
    <w:rsid w:val="00A21B09"/>
    <w:rsid w:val="00A21D9D"/>
    <w:rsid w:val="00A222D2"/>
    <w:rsid w:val="00A22A7B"/>
    <w:rsid w:val="00A27D38"/>
    <w:rsid w:val="00A30332"/>
    <w:rsid w:val="00A30B07"/>
    <w:rsid w:val="00A31200"/>
    <w:rsid w:val="00A313E0"/>
    <w:rsid w:val="00A32F61"/>
    <w:rsid w:val="00A33A5A"/>
    <w:rsid w:val="00A356CF"/>
    <w:rsid w:val="00A37A80"/>
    <w:rsid w:val="00A42509"/>
    <w:rsid w:val="00A461AE"/>
    <w:rsid w:val="00A4773F"/>
    <w:rsid w:val="00A57A55"/>
    <w:rsid w:val="00A64610"/>
    <w:rsid w:val="00A6490A"/>
    <w:rsid w:val="00A72831"/>
    <w:rsid w:val="00A733DF"/>
    <w:rsid w:val="00A74110"/>
    <w:rsid w:val="00A74400"/>
    <w:rsid w:val="00A82CBD"/>
    <w:rsid w:val="00A833C4"/>
    <w:rsid w:val="00A83D39"/>
    <w:rsid w:val="00A846D9"/>
    <w:rsid w:val="00A8496A"/>
    <w:rsid w:val="00A8772F"/>
    <w:rsid w:val="00A8793D"/>
    <w:rsid w:val="00A90AAD"/>
    <w:rsid w:val="00A91465"/>
    <w:rsid w:val="00AA14C7"/>
    <w:rsid w:val="00AA3D4F"/>
    <w:rsid w:val="00AA628A"/>
    <w:rsid w:val="00AA6D10"/>
    <w:rsid w:val="00AA75F4"/>
    <w:rsid w:val="00AA78CE"/>
    <w:rsid w:val="00AB2D30"/>
    <w:rsid w:val="00AB34B3"/>
    <w:rsid w:val="00AB48AC"/>
    <w:rsid w:val="00AB54A2"/>
    <w:rsid w:val="00AB7288"/>
    <w:rsid w:val="00AC0394"/>
    <w:rsid w:val="00AC456B"/>
    <w:rsid w:val="00AC5C76"/>
    <w:rsid w:val="00AC5DF1"/>
    <w:rsid w:val="00AC7661"/>
    <w:rsid w:val="00AD055B"/>
    <w:rsid w:val="00AD183A"/>
    <w:rsid w:val="00AD2235"/>
    <w:rsid w:val="00AD25B8"/>
    <w:rsid w:val="00AD6709"/>
    <w:rsid w:val="00AE2720"/>
    <w:rsid w:val="00AE6227"/>
    <w:rsid w:val="00AF0DBC"/>
    <w:rsid w:val="00AF0E28"/>
    <w:rsid w:val="00AF1D04"/>
    <w:rsid w:val="00AF34CE"/>
    <w:rsid w:val="00AF350D"/>
    <w:rsid w:val="00AF42EA"/>
    <w:rsid w:val="00AF55FF"/>
    <w:rsid w:val="00AF59EC"/>
    <w:rsid w:val="00AF7051"/>
    <w:rsid w:val="00B03011"/>
    <w:rsid w:val="00B04744"/>
    <w:rsid w:val="00B057E8"/>
    <w:rsid w:val="00B06F34"/>
    <w:rsid w:val="00B07AEA"/>
    <w:rsid w:val="00B10DBA"/>
    <w:rsid w:val="00B10DC1"/>
    <w:rsid w:val="00B1219C"/>
    <w:rsid w:val="00B13282"/>
    <w:rsid w:val="00B13A82"/>
    <w:rsid w:val="00B1406F"/>
    <w:rsid w:val="00B14292"/>
    <w:rsid w:val="00B17F22"/>
    <w:rsid w:val="00B20EEC"/>
    <w:rsid w:val="00B21856"/>
    <w:rsid w:val="00B21902"/>
    <w:rsid w:val="00B223DB"/>
    <w:rsid w:val="00B2251D"/>
    <w:rsid w:val="00B231FA"/>
    <w:rsid w:val="00B238E4"/>
    <w:rsid w:val="00B25870"/>
    <w:rsid w:val="00B269C5"/>
    <w:rsid w:val="00B27B0F"/>
    <w:rsid w:val="00B27FCF"/>
    <w:rsid w:val="00B31902"/>
    <w:rsid w:val="00B31A21"/>
    <w:rsid w:val="00B3377B"/>
    <w:rsid w:val="00B35B20"/>
    <w:rsid w:val="00B36BA0"/>
    <w:rsid w:val="00B413A3"/>
    <w:rsid w:val="00B42DEE"/>
    <w:rsid w:val="00B45118"/>
    <w:rsid w:val="00B45BE7"/>
    <w:rsid w:val="00B50F88"/>
    <w:rsid w:val="00B51B8C"/>
    <w:rsid w:val="00B5752D"/>
    <w:rsid w:val="00B6058D"/>
    <w:rsid w:val="00B62FF4"/>
    <w:rsid w:val="00B66CE9"/>
    <w:rsid w:val="00B67D7F"/>
    <w:rsid w:val="00B70F37"/>
    <w:rsid w:val="00B71C35"/>
    <w:rsid w:val="00B738AA"/>
    <w:rsid w:val="00B76F02"/>
    <w:rsid w:val="00B77432"/>
    <w:rsid w:val="00B77740"/>
    <w:rsid w:val="00B800C7"/>
    <w:rsid w:val="00B80242"/>
    <w:rsid w:val="00B80A50"/>
    <w:rsid w:val="00B81CAC"/>
    <w:rsid w:val="00B829B5"/>
    <w:rsid w:val="00B84957"/>
    <w:rsid w:val="00B85554"/>
    <w:rsid w:val="00B8726A"/>
    <w:rsid w:val="00B9228F"/>
    <w:rsid w:val="00B9336E"/>
    <w:rsid w:val="00B9496D"/>
    <w:rsid w:val="00B949F0"/>
    <w:rsid w:val="00B96789"/>
    <w:rsid w:val="00B96EE3"/>
    <w:rsid w:val="00B9757B"/>
    <w:rsid w:val="00BA2008"/>
    <w:rsid w:val="00BA26B5"/>
    <w:rsid w:val="00BA4F1E"/>
    <w:rsid w:val="00BB060B"/>
    <w:rsid w:val="00BB08AC"/>
    <w:rsid w:val="00BB172B"/>
    <w:rsid w:val="00BB36D1"/>
    <w:rsid w:val="00BB36DC"/>
    <w:rsid w:val="00BB4558"/>
    <w:rsid w:val="00BB54CE"/>
    <w:rsid w:val="00BC3762"/>
    <w:rsid w:val="00BD2AA9"/>
    <w:rsid w:val="00BD4D57"/>
    <w:rsid w:val="00BD5A90"/>
    <w:rsid w:val="00BD6276"/>
    <w:rsid w:val="00BD757F"/>
    <w:rsid w:val="00BD7F10"/>
    <w:rsid w:val="00BE15C8"/>
    <w:rsid w:val="00BE2A0B"/>
    <w:rsid w:val="00BE362F"/>
    <w:rsid w:val="00BE57F1"/>
    <w:rsid w:val="00BE5FAA"/>
    <w:rsid w:val="00BE729F"/>
    <w:rsid w:val="00BE762F"/>
    <w:rsid w:val="00BF0EDB"/>
    <w:rsid w:val="00BF2834"/>
    <w:rsid w:val="00BF4440"/>
    <w:rsid w:val="00BF4ED5"/>
    <w:rsid w:val="00BF6FD5"/>
    <w:rsid w:val="00BF7E12"/>
    <w:rsid w:val="00C03208"/>
    <w:rsid w:val="00C04EE9"/>
    <w:rsid w:val="00C05473"/>
    <w:rsid w:val="00C076D9"/>
    <w:rsid w:val="00C102D4"/>
    <w:rsid w:val="00C14232"/>
    <w:rsid w:val="00C1432A"/>
    <w:rsid w:val="00C15ACE"/>
    <w:rsid w:val="00C16139"/>
    <w:rsid w:val="00C2163F"/>
    <w:rsid w:val="00C22B05"/>
    <w:rsid w:val="00C22B51"/>
    <w:rsid w:val="00C2380B"/>
    <w:rsid w:val="00C24583"/>
    <w:rsid w:val="00C27836"/>
    <w:rsid w:val="00C31872"/>
    <w:rsid w:val="00C34DB5"/>
    <w:rsid w:val="00C357E2"/>
    <w:rsid w:val="00C36605"/>
    <w:rsid w:val="00C415ED"/>
    <w:rsid w:val="00C4184D"/>
    <w:rsid w:val="00C4596D"/>
    <w:rsid w:val="00C45C13"/>
    <w:rsid w:val="00C4663B"/>
    <w:rsid w:val="00C529D2"/>
    <w:rsid w:val="00C53F37"/>
    <w:rsid w:val="00C548A2"/>
    <w:rsid w:val="00C572FD"/>
    <w:rsid w:val="00C60531"/>
    <w:rsid w:val="00C608B7"/>
    <w:rsid w:val="00C62D6D"/>
    <w:rsid w:val="00C65216"/>
    <w:rsid w:val="00C65CE2"/>
    <w:rsid w:val="00C66A86"/>
    <w:rsid w:val="00C672BE"/>
    <w:rsid w:val="00C6735B"/>
    <w:rsid w:val="00C674CB"/>
    <w:rsid w:val="00C71E4B"/>
    <w:rsid w:val="00C722D4"/>
    <w:rsid w:val="00C72406"/>
    <w:rsid w:val="00C73707"/>
    <w:rsid w:val="00C73889"/>
    <w:rsid w:val="00C765CA"/>
    <w:rsid w:val="00C87886"/>
    <w:rsid w:val="00C944B1"/>
    <w:rsid w:val="00C9543A"/>
    <w:rsid w:val="00C964C5"/>
    <w:rsid w:val="00C97FA3"/>
    <w:rsid w:val="00CA277D"/>
    <w:rsid w:val="00CA43C8"/>
    <w:rsid w:val="00CA60F5"/>
    <w:rsid w:val="00CB06B7"/>
    <w:rsid w:val="00CB13DD"/>
    <w:rsid w:val="00CB2998"/>
    <w:rsid w:val="00CB3868"/>
    <w:rsid w:val="00CB5B5A"/>
    <w:rsid w:val="00CC1D5B"/>
    <w:rsid w:val="00CC41DB"/>
    <w:rsid w:val="00CC4BD5"/>
    <w:rsid w:val="00CC5652"/>
    <w:rsid w:val="00CC6118"/>
    <w:rsid w:val="00CC7943"/>
    <w:rsid w:val="00CD02D0"/>
    <w:rsid w:val="00CD0D12"/>
    <w:rsid w:val="00CD1182"/>
    <w:rsid w:val="00CD2D11"/>
    <w:rsid w:val="00CD4565"/>
    <w:rsid w:val="00CD49AE"/>
    <w:rsid w:val="00CE09E3"/>
    <w:rsid w:val="00CE1F72"/>
    <w:rsid w:val="00CE36A9"/>
    <w:rsid w:val="00CE3CD1"/>
    <w:rsid w:val="00CE51FB"/>
    <w:rsid w:val="00CE568F"/>
    <w:rsid w:val="00CE58AE"/>
    <w:rsid w:val="00CE5A36"/>
    <w:rsid w:val="00CE763B"/>
    <w:rsid w:val="00CE7E56"/>
    <w:rsid w:val="00CF3763"/>
    <w:rsid w:val="00CF68C5"/>
    <w:rsid w:val="00CF6E7C"/>
    <w:rsid w:val="00CF718C"/>
    <w:rsid w:val="00CF7FB3"/>
    <w:rsid w:val="00D01216"/>
    <w:rsid w:val="00D0174F"/>
    <w:rsid w:val="00D03465"/>
    <w:rsid w:val="00D03500"/>
    <w:rsid w:val="00D038D2"/>
    <w:rsid w:val="00D117CC"/>
    <w:rsid w:val="00D15340"/>
    <w:rsid w:val="00D1636B"/>
    <w:rsid w:val="00D21EC4"/>
    <w:rsid w:val="00D22928"/>
    <w:rsid w:val="00D24947"/>
    <w:rsid w:val="00D257B9"/>
    <w:rsid w:val="00D25CAD"/>
    <w:rsid w:val="00D27418"/>
    <w:rsid w:val="00D27D03"/>
    <w:rsid w:val="00D32C33"/>
    <w:rsid w:val="00D342C4"/>
    <w:rsid w:val="00D34896"/>
    <w:rsid w:val="00D404F8"/>
    <w:rsid w:val="00D4121B"/>
    <w:rsid w:val="00D44719"/>
    <w:rsid w:val="00D46E34"/>
    <w:rsid w:val="00D474F1"/>
    <w:rsid w:val="00D53511"/>
    <w:rsid w:val="00D57D2B"/>
    <w:rsid w:val="00D62DBC"/>
    <w:rsid w:val="00D6458E"/>
    <w:rsid w:val="00D65225"/>
    <w:rsid w:val="00D65712"/>
    <w:rsid w:val="00D70287"/>
    <w:rsid w:val="00D7051E"/>
    <w:rsid w:val="00D70A99"/>
    <w:rsid w:val="00D713D9"/>
    <w:rsid w:val="00D71436"/>
    <w:rsid w:val="00D73DD3"/>
    <w:rsid w:val="00D743D5"/>
    <w:rsid w:val="00D749EC"/>
    <w:rsid w:val="00D76138"/>
    <w:rsid w:val="00D76B0B"/>
    <w:rsid w:val="00D77C98"/>
    <w:rsid w:val="00D80323"/>
    <w:rsid w:val="00D91646"/>
    <w:rsid w:val="00D91ACC"/>
    <w:rsid w:val="00D9483C"/>
    <w:rsid w:val="00D94A4A"/>
    <w:rsid w:val="00D97041"/>
    <w:rsid w:val="00DA18AC"/>
    <w:rsid w:val="00DA41C9"/>
    <w:rsid w:val="00DA47F6"/>
    <w:rsid w:val="00DA65FF"/>
    <w:rsid w:val="00DB2B48"/>
    <w:rsid w:val="00DB3716"/>
    <w:rsid w:val="00DB4C26"/>
    <w:rsid w:val="00DB56F9"/>
    <w:rsid w:val="00DC0038"/>
    <w:rsid w:val="00DC0515"/>
    <w:rsid w:val="00DC0818"/>
    <w:rsid w:val="00DC306C"/>
    <w:rsid w:val="00DC3894"/>
    <w:rsid w:val="00DC54C5"/>
    <w:rsid w:val="00DC69A8"/>
    <w:rsid w:val="00DC7AC1"/>
    <w:rsid w:val="00DD3CE5"/>
    <w:rsid w:val="00DD429C"/>
    <w:rsid w:val="00DD4753"/>
    <w:rsid w:val="00DD4E16"/>
    <w:rsid w:val="00DD52D1"/>
    <w:rsid w:val="00DD5B3A"/>
    <w:rsid w:val="00DD7C71"/>
    <w:rsid w:val="00DE1555"/>
    <w:rsid w:val="00DE171D"/>
    <w:rsid w:val="00DE37B4"/>
    <w:rsid w:val="00DE3EF7"/>
    <w:rsid w:val="00DE450C"/>
    <w:rsid w:val="00DE7D48"/>
    <w:rsid w:val="00DF28BD"/>
    <w:rsid w:val="00DF2B4E"/>
    <w:rsid w:val="00DF5228"/>
    <w:rsid w:val="00DF7253"/>
    <w:rsid w:val="00DF7E91"/>
    <w:rsid w:val="00E01AF2"/>
    <w:rsid w:val="00E02259"/>
    <w:rsid w:val="00E04043"/>
    <w:rsid w:val="00E068E8"/>
    <w:rsid w:val="00E12370"/>
    <w:rsid w:val="00E125FA"/>
    <w:rsid w:val="00E14648"/>
    <w:rsid w:val="00E15C50"/>
    <w:rsid w:val="00E210A4"/>
    <w:rsid w:val="00E241C5"/>
    <w:rsid w:val="00E30372"/>
    <w:rsid w:val="00E31290"/>
    <w:rsid w:val="00E32651"/>
    <w:rsid w:val="00E32921"/>
    <w:rsid w:val="00E35F00"/>
    <w:rsid w:val="00E36EC7"/>
    <w:rsid w:val="00E37332"/>
    <w:rsid w:val="00E41D54"/>
    <w:rsid w:val="00E42650"/>
    <w:rsid w:val="00E42D8C"/>
    <w:rsid w:val="00E44D86"/>
    <w:rsid w:val="00E450CD"/>
    <w:rsid w:val="00E46630"/>
    <w:rsid w:val="00E51E81"/>
    <w:rsid w:val="00E52CB6"/>
    <w:rsid w:val="00E55A22"/>
    <w:rsid w:val="00E60502"/>
    <w:rsid w:val="00E607C0"/>
    <w:rsid w:val="00E61D85"/>
    <w:rsid w:val="00E63ED0"/>
    <w:rsid w:val="00E6433B"/>
    <w:rsid w:val="00E66591"/>
    <w:rsid w:val="00E71CF0"/>
    <w:rsid w:val="00E71DED"/>
    <w:rsid w:val="00E71FFA"/>
    <w:rsid w:val="00E75CE9"/>
    <w:rsid w:val="00E7680C"/>
    <w:rsid w:val="00E779F7"/>
    <w:rsid w:val="00E832BC"/>
    <w:rsid w:val="00E84D3B"/>
    <w:rsid w:val="00E86A53"/>
    <w:rsid w:val="00E90786"/>
    <w:rsid w:val="00E91FB1"/>
    <w:rsid w:val="00E9387F"/>
    <w:rsid w:val="00E95B7A"/>
    <w:rsid w:val="00EA1077"/>
    <w:rsid w:val="00EA1620"/>
    <w:rsid w:val="00EA262C"/>
    <w:rsid w:val="00EA4C18"/>
    <w:rsid w:val="00EA530B"/>
    <w:rsid w:val="00EA5F6A"/>
    <w:rsid w:val="00EA6F35"/>
    <w:rsid w:val="00EB11EF"/>
    <w:rsid w:val="00EB52B6"/>
    <w:rsid w:val="00EC1729"/>
    <w:rsid w:val="00EC1D89"/>
    <w:rsid w:val="00EC2D9F"/>
    <w:rsid w:val="00EC3155"/>
    <w:rsid w:val="00EC605C"/>
    <w:rsid w:val="00ED0158"/>
    <w:rsid w:val="00ED52EB"/>
    <w:rsid w:val="00ED5984"/>
    <w:rsid w:val="00ED6688"/>
    <w:rsid w:val="00ED7004"/>
    <w:rsid w:val="00EE0C96"/>
    <w:rsid w:val="00EE26D6"/>
    <w:rsid w:val="00EE3010"/>
    <w:rsid w:val="00EE43BA"/>
    <w:rsid w:val="00EE4865"/>
    <w:rsid w:val="00EE4C61"/>
    <w:rsid w:val="00EE517F"/>
    <w:rsid w:val="00EE5BB1"/>
    <w:rsid w:val="00EE680E"/>
    <w:rsid w:val="00EE6840"/>
    <w:rsid w:val="00EF4A3A"/>
    <w:rsid w:val="00EF5822"/>
    <w:rsid w:val="00EF7BE1"/>
    <w:rsid w:val="00F01B2D"/>
    <w:rsid w:val="00F03B7A"/>
    <w:rsid w:val="00F04A5D"/>
    <w:rsid w:val="00F07942"/>
    <w:rsid w:val="00F11AE5"/>
    <w:rsid w:val="00F12E91"/>
    <w:rsid w:val="00F13FF3"/>
    <w:rsid w:val="00F148DB"/>
    <w:rsid w:val="00F15E79"/>
    <w:rsid w:val="00F1670A"/>
    <w:rsid w:val="00F21D17"/>
    <w:rsid w:val="00F23605"/>
    <w:rsid w:val="00F24828"/>
    <w:rsid w:val="00F27544"/>
    <w:rsid w:val="00F279BA"/>
    <w:rsid w:val="00F30437"/>
    <w:rsid w:val="00F31840"/>
    <w:rsid w:val="00F31C4D"/>
    <w:rsid w:val="00F34637"/>
    <w:rsid w:val="00F35209"/>
    <w:rsid w:val="00F37B7C"/>
    <w:rsid w:val="00F40992"/>
    <w:rsid w:val="00F40A0A"/>
    <w:rsid w:val="00F43841"/>
    <w:rsid w:val="00F505D1"/>
    <w:rsid w:val="00F52B60"/>
    <w:rsid w:val="00F52CB7"/>
    <w:rsid w:val="00F55F1C"/>
    <w:rsid w:val="00F565DA"/>
    <w:rsid w:val="00F57F88"/>
    <w:rsid w:val="00F6023E"/>
    <w:rsid w:val="00F60E27"/>
    <w:rsid w:val="00F615CC"/>
    <w:rsid w:val="00F61D92"/>
    <w:rsid w:val="00F624C4"/>
    <w:rsid w:val="00F66306"/>
    <w:rsid w:val="00F702C9"/>
    <w:rsid w:val="00F7121E"/>
    <w:rsid w:val="00F71C09"/>
    <w:rsid w:val="00F71C48"/>
    <w:rsid w:val="00F731E8"/>
    <w:rsid w:val="00F737FA"/>
    <w:rsid w:val="00F739BE"/>
    <w:rsid w:val="00F76BB1"/>
    <w:rsid w:val="00F80922"/>
    <w:rsid w:val="00F83C41"/>
    <w:rsid w:val="00F875F6"/>
    <w:rsid w:val="00F91691"/>
    <w:rsid w:val="00F91E53"/>
    <w:rsid w:val="00F9261C"/>
    <w:rsid w:val="00F935CB"/>
    <w:rsid w:val="00F94A88"/>
    <w:rsid w:val="00F96249"/>
    <w:rsid w:val="00F97982"/>
    <w:rsid w:val="00FA04E5"/>
    <w:rsid w:val="00FA207C"/>
    <w:rsid w:val="00FA7D87"/>
    <w:rsid w:val="00FB0D29"/>
    <w:rsid w:val="00FB252D"/>
    <w:rsid w:val="00FB2683"/>
    <w:rsid w:val="00FB377F"/>
    <w:rsid w:val="00FB4D30"/>
    <w:rsid w:val="00FC16C9"/>
    <w:rsid w:val="00FC3FE0"/>
    <w:rsid w:val="00FC48F4"/>
    <w:rsid w:val="00FC5BA8"/>
    <w:rsid w:val="00FC62AA"/>
    <w:rsid w:val="00FC6A59"/>
    <w:rsid w:val="00FD036A"/>
    <w:rsid w:val="00FD2F54"/>
    <w:rsid w:val="00FD4431"/>
    <w:rsid w:val="00FD6368"/>
    <w:rsid w:val="00FE02B4"/>
    <w:rsid w:val="00FE057E"/>
    <w:rsid w:val="00FE1137"/>
    <w:rsid w:val="00FE3E9E"/>
    <w:rsid w:val="00FE5EEF"/>
    <w:rsid w:val="00FE641C"/>
    <w:rsid w:val="00FE65A1"/>
    <w:rsid w:val="00FE7BF3"/>
    <w:rsid w:val="00FF24C1"/>
    <w:rsid w:val="00FF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5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82"/>
    <w:rPr>
      <w:sz w:val="24"/>
      <w:szCs w:val="24"/>
    </w:rPr>
  </w:style>
  <w:style w:type="paragraph" w:styleId="1">
    <w:name w:val="heading 1"/>
    <w:basedOn w:val="a"/>
    <w:next w:val="a"/>
    <w:qFormat/>
    <w:pPr>
      <w:keepNext/>
      <w:jc w:val="both"/>
      <w:outlineLvl w:val="0"/>
    </w:pPr>
    <w:rPr>
      <w:b/>
      <w:szCs w:val="20"/>
      <w:lang w:val="en-US"/>
    </w:rPr>
  </w:style>
  <w:style w:type="paragraph" w:styleId="2">
    <w:name w:val="heading 2"/>
    <w:basedOn w:val="a"/>
    <w:next w:val="a"/>
    <w:qFormat/>
    <w:pPr>
      <w:keepNext/>
      <w:jc w:val="center"/>
      <w:outlineLvl w:val="1"/>
    </w:pPr>
    <w:rPr>
      <w:b/>
      <w:szCs w:val="20"/>
      <w:lang w:val="en-US"/>
    </w:rPr>
  </w:style>
  <w:style w:type="paragraph" w:styleId="3">
    <w:name w:val="heading 3"/>
    <w:basedOn w:val="a"/>
    <w:next w:val="a"/>
    <w:qFormat/>
    <w:pPr>
      <w:keepNext/>
      <w:overflowPunct w:val="0"/>
      <w:autoSpaceDE w:val="0"/>
      <w:autoSpaceDN w:val="0"/>
      <w:adjustRightInd w:val="0"/>
      <w:jc w:val="center"/>
      <w:textAlignment w:val="baseline"/>
      <w:outlineLvl w:val="2"/>
    </w:pPr>
    <w:rPr>
      <w:b/>
      <w:caps/>
      <w:sz w:val="20"/>
      <w:szCs w:val="20"/>
    </w:rPr>
  </w:style>
  <w:style w:type="paragraph" w:styleId="4">
    <w:name w:val="heading 4"/>
    <w:basedOn w:val="a"/>
    <w:next w:val="a"/>
    <w:qFormat/>
    <w:pPr>
      <w:keepNext/>
      <w:jc w:val="center"/>
      <w:outlineLvl w:val="3"/>
    </w:pPr>
    <w:rPr>
      <w:u w:val="single"/>
    </w:rPr>
  </w:style>
  <w:style w:type="paragraph" w:styleId="5">
    <w:name w:val="heading 5"/>
    <w:basedOn w:val="a"/>
    <w:next w:val="a"/>
    <w:qFormat/>
    <w:pPr>
      <w:numPr>
        <w:ilvl w:val="4"/>
        <w:numId w:val="3"/>
      </w:numPr>
      <w:spacing w:before="240" w:after="60"/>
      <w:outlineLvl w:val="4"/>
    </w:pPr>
    <w:rPr>
      <w:rFonts w:ascii="Arial" w:hAnsi="Arial"/>
      <w:sz w:val="22"/>
      <w:szCs w:val="20"/>
    </w:rPr>
  </w:style>
  <w:style w:type="paragraph" w:styleId="6">
    <w:name w:val="heading 6"/>
    <w:basedOn w:val="a"/>
    <w:next w:val="a"/>
    <w:qFormat/>
    <w:pPr>
      <w:numPr>
        <w:ilvl w:val="5"/>
        <w:numId w:val="3"/>
      </w:numPr>
      <w:spacing w:before="240" w:after="60"/>
      <w:outlineLvl w:val="5"/>
    </w:pPr>
    <w:rPr>
      <w:i/>
      <w:sz w:val="22"/>
      <w:szCs w:val="20"/>
    </w:rPr>
  </w:style>
  <w:style w:type="paragraph" w:styleId="7">
    <w:name w:val="heading 7"/>
    <w:basedOn w:val="a"/>
    <w:next w:val="a"/>
    <w:qFormat/>
    <w:pPr>
      <w:numPr>
        <w:ilvl w:val="6"/>
        <w:numId w:val="3"/>
      </w:numPr>
      <w:spacing w:before="240" w:after="60"/>
      <w:outlineLvl w:val="6"/>
    </w:pPr>
    <w:rPr>
      <w:rFonts w:ascii="Arial" w:hAnsi="Arial"/>
      <w:szCs w:val="20"/>
    </w:rPr>
  </w:style>
  <w:style w:type="paragraph" w:styleId="8">
    <w:name w:val="heading 8"/>
    <w:basedOn w:val="a"/>
    <w:next w:val="a"/>
    <w:qFormat/>
    <w:pPr>
      <w:numPr>
        <w:ilvl w:val="7"/>
        <w:numId w:val="3"/>
      </w:numPr>
      <w:spacing w:before="240" w:after="60"/>
      <w:outlineLvl w:val="7"/>
    </w:pPr>
    <w:rPr>
      <w:rFonts w:ascii="Arial" w:hAnsi="Arial"/>
      <w:i/>
      <w:szCs w:val="20"/>
    </w:rPr>
  </w:style>
  <w:style w:type="paragraph" w:styleId="9">
    <w:name w:val="heading 9"/>
    <w:basedOn w:val="a"/>
    <w:next w:val="a"/>
    <w:qFormat/>
    <w:pPr>
      <w:numPr>
        <w:ilvl w:val="8"/>
        <w:numId w:val="3"/>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overflowPunct w:val="0"/>
      <w:autoSpaceDE w:val="0"/>
      <w:autoSpaceDN w:val="0"/>
      <w:adjustRightInd w:val="0"/>
      <w:jc w:val="both"/>
      <w:textAlignment w:val="baseline"/>
    </w:pPr>
    <w:rPr>
      <w:sz w:val="20"/>
      <w:szCs w:val="20"/>
    </w:rPr>
  </w:style>
  <w:style w:type="paragraph" w:styleId="20">
    <w:name w:val="Body Text Indent 2"/>
    <w:basedOn w:val="a"/>
    <w:pPr>
      <w:widowControl w:val="0"/>
      <w:ind w:firstLine="567"/>
      <w:jc w:val="both"/>
    </w:pPr>
    <w:rPr>
      <w:szCs w:val="20"/>
    </w:rPr>
  </w:style>
  <w:style w:type="paragraph" w:customStyle="1" w:styleId="10">
    <w:name w:val="Название1"/>
    <w:basedOn w:val="a"/>
    <w:qFormat/>
    <w:pPr>
      <w:jc w:val="center"/>
    </w:pPr>
    <w:rPr>
      <w:b/>
      <w:bCs/>
      <w:color w:val="333399"/>
      <w:sz w:val="36"/>
      <w:u w:val="single"/>
    </w:rPr>
  </w:style>
  <w:style w:type="paragraph" w:styleId="21">
    <w:name w:val="Body Text 2"/>
    <w:basedOn w:val="a"/>
    <w:pPr>
      <w:jc w:val="both"/>
    </w:pPr>
    <w:rPr>
      <w:rFonts w:ascii="Tahoma" w:hAnsi="Tahoma"/>
      <w:szCs w:val="20"/>
    </w:rPr>
  </w:style>
  <w:style w:type="paragraph" w:customStyle="1" w:styleId="11">
    <w:name w:val="Обычный1"/>
    <w:pPr>
      <w:widowControl w:val="0"/>
    </w:pPr>
    <w:rPr>
      <w:rFonts w:ascii="Courier New" w:hAnsi="Courier New"/>
      <w:snapToGrid w:val="0"/>
    </w:rPr>
  </w:style>
  <w:style w:type="paragraph" w:styleId="a3">
    <w:name w:val="footer"/>
    <w:basedOn w:val="a"/>
    <w:link w:val="a4"/>
    <w:pPr>
      <w:tabs>
        <w:tab w:val="center" w:pos="4677"/>
        <w:tab w:val="right" w:pos="9355"/>
      </w:tabs>
    </w:pPr>
    <w:rPr>
      <w:szCs w:val="20"/>
    </w:rPr>
  </w:style>
  <w:style w:type="paragraph" w:styleId="a5">
    <w:name w:val="Body Text"/>
    <w:basedOn w:val="a"/>
    <w:pPr>
      <w:jc w:val="both"/>
    </w:pPr>
    <w:rPr>
      <w:rFonts w:ascii="Tahoma" w:hAnsi="Tahoma"/>
      <w:sz w:val="22"/>
      <w:szCs w:val="20"/>
    </w:rPr>
  </w:style>
  <w:style w:type="paragraph" w:styleId="a6">
    <w:name w:val="Body Text Indent"/>
    <w:basedOn w:val="a"/>
    <w:pPr>
      <w:ind w:firstLine="567"/>
      <w:jc w:val="both"/>
    </w:pPr>
    <w:rPr>
      <w:rFonts w:ascii="Arial" w:hAnsi="Arial"/>
      <w:szCs w:val="20"/>
    </w:rPr>
  </w:style>
  <w:style w:type="character" w:styleId="a7">
    <w:name w:val="page number"/>
    <w:basedOn w:val="a0"/>
  </w:style>
  <w:style w:type="paragraph" w:styleId="31">
    <w:name w:val="Body Text Indent 3"/>
    <w:basedOn w:val="a"/>
    <w:pPr>
      <w:keepNext/>
      <w:ind w:right="-87" w:firstLine="567"/>
      <w:jc w:val="both"/>
    </w:pPr>
    <w:rPr>
      <w:color w:val="0000FF"/>
    </w:rPr>
  </w:style>
  <w:style w:type="paragraph" w:styleId="a8">
    <w:name w:val="Balloon Text"/>
    <w:basedOn w:val="a"/>
    <w:semiHidden/>
    <w:rsid w:val="00251D7A"/>
    <w:rPr>
      <w:rFonts w:ascii="Tahoma" w:hAnsi="Tahoma" w:cs="Tahoma"/>
      <w:sz w:val="16"/>
      <w:szCs w:val="16"/>
    </w:rPr>
  </w:style>
  <w:style w:type="paragraph" w:customStyle="1" w:styleId="ConsNormal">
    <w:name w:val="ConsNormal"/>
    <w:rsid w:val="00800E7A"/>
    <w:pPr>
      <w:widowControl w:val="0"/>
      <w:autoSpaceDE w:val="0"/>
      <w:autoSpaceDN w:val="0"/>
      <w:adjustRightInd w:val="0"/>
      <w:ind w:right="19772" w:firstLine="720"/>
    </w:pPr>
    <w:rPr>
      <w:rFonts w:ascii="Arial" w:hAnsi="Arial" w:cs="Arial"/>
    </w:rPr>
  </w:style>
  <w:style w:type="paragraph" w:customStyle="1" w:styleId="22">
    <w:name w:val="заголовок 2"/>
    <w:basedOn w:val="a"/>
    <w:next w:val="a"/>
    <w:rsid w:val="00EC605C"/>
    <w:pPr>
      <w:keepNext/>
      <w:widowControl w:val="0"/>
      <w:tabs>
        <w:tab w:val="left" w:pos="0"/>
      </w:tabs>
      <w:spacing w:before="60" w:after="60"/>
      <w:jc w:val="both"/>
    </w:pPr>
    <w:rPr>
      <w:sz w:val="22"/>
      <w:szCs w:val="20"/>
    </w:rPr>
  </w:style>
  <w:style w:type="paragraph" w:customStyle="1" w:styleId="DefaultText">
    <w:name w:val="Default Text"/>
    <w:basedOn w:val="a"/>
    <w:rsid w:val="00C15ACE"/>
    <w:pPr>
      <w:widowControl w:val="0"/>
    </w:pPr>
    <w:rPr>
      <w:szCs w:val="20"/>
      <w:lang w:val="en-US" w:eastAsia="en-US"/>
    </w:rPr>
  </w:style>
  <w:style w:type="paragraph" w:customStyle="1" w:styleId="ConsPlusNormal">
    <w:name w:val="ConsPlusNormal"/>
    <w:rsid w:val="0089298C"/>
    <w:pPr>
      <w:widowControl w:val="0"/>
      <w:autoSpaceDE w:val="0"/>
      <w:autoSpaceDN w:val="0"/>
      <w:adjustRightInd w:val="0"/>
      <w:ind w:firstLine="720"/>
    </w:pPr>
    <w:rPr>
      <w:rFonts w:ascii="Arial" w:hAnsi="Arial" w:cs="Arial"/>
    </w:rPr>
  </w:style>
  <w:style w:type="character" w:styleId="a9">
    <w:name w:val="annotation reference"/>
    <w:rsid w:val="00935221"/>
    <w:rPr>
      <w:sz w:val="16"/>
      <w:szCs w:val="16"/>
    </w:rPr>
  </w:style>
  <w:style w:type="paragraph" w:styleId="aa">
    <w:name w:val="annotation text"/>
    <w:basedOn w:val="a"/>
    <w:link w:val="ab"/>
    <w:rsid w:val="00935221"/>
    <w:rPr>
      <w:sz w:val="20"/>
      <w:szCs w:val="20"/>
    </w:rPr>
  </w:style>
  <w:style w:type="paragraph" w:styleId="ac">
    <w:name w:val="annotation subject"/>
    <w:basedOn w:val="aa"/>
    <w:next w:val="aa"/>
    <w:semiHidden/>
    <w:rsid w:val="00935221"/>
    <w:rPr>
      <w:b/>
      <w:bCs/>
    </w:rPr>
  </w:style>
  <w:style w:type="paragraph" w:customStyle="1" w:styleId="12">
    <w:name w:val="заголовок 1"/>
    <w:basedOn w:val="a"/>
    <w:next w:val="a"/>
    <w:rsid w:val="009D239C"/>
    <w:pPr>
      <w:keepNext/>
      <w:jc w:val="both"/>
    </w:pPr>
    <w:rPr>
      <w:b/>
      <w:szCs w:val="20"/>
    </w:rPr>
  </w:style>
  <w:style w:type="paragraph" w:customStyle="1" w:styleId="32">
    <w:name w:val="заголовок 3"/>
    <w:basedOn w:val="a"/>
    <w:next w:val="a"/>
    <w:rsid w:val="009D239C"/>
    <w:pPr>
      <w:keepNext/>
      <w:jc w:val="center"/>
    </w:pPr>
    <w:rPr>
      <w:b/>
      <w:sz w:val="20"/>
      <w:szCs w:val="20"/>
    </w:rPr>
  </w:style>
  <w:style w:type="paragraph" w:customStyle="1" w:styleId="40">
    <w:name w:val="заголовок 4"/>
    <w:basedOn w:val="a"/>
    <w:next w:val="a"/>
    <w:rsid w:val="009D239C"/>
    <w:pPr>
      <w:keepNext/>
      <w:jc w:val="both"/>
    </w:pPr>
    <w:rPr>
      <w:b/>
      <w:sz w:val="22"/>
      <w:szCs w:val="20"/>
    </w:rPr>
  </w:style>
  <w:style w:type="paragraph" w:customStyle="1" w:styleId="210">
    <w:name w:val="Основной текст 21"/>
    <w:basedOn w:val="a"/>
    <w:rsid w:val="009D239C"/>
    <w:pPr>
      <w:jc w:val="both"/>
    </w:pPr>
    <w:rPr>
      <w:sz w:val="22"/>
      <w:szCs w:val="20"/>
    </w:rPr>
  </w:style>
  <w:style w:type="paragraph" w:styleId="ad">
    <w:name w:val="Block Text"/>
    <w:basedOn w:val="a"/>
    <w:rsid w:val="009D239C"/>
    <w:pPr>
      <w:ind w:left="-284" w:right="-227"/>
      <w:jc w:val="center"/>
    </w:pPr>
    <w:rPr>
      <w:sz w:val="16"/>
      <w:szCs w:val="20"/>
    </w:rPr>
  </w:style>
  <w:style w:type="character" w:customStyle="1" w:styleId="a4">
    <w:name w:val="Нижний колонтитул Знак"/>
    <w:link w:val="a3"/>
    <w:rsid w:val="00D34896"/>
    <w:rPr>
      <w:sz w:val="24"/>
    </w:rPr>
  </w:style>
  <w:style w:type="paragraph" w:styleId="ae">
    <w:name w:val="header"/>
    <w:basedOn w:val="a"/>
    <w:link w:val="af"/>
    <w:rsid w:val="00D34896"/>
    <w:pPr>
      <w:tabs>
        <w:tab w:val="center" w:pos="4677"/>
        <w:tab w:val="right" w:pos="9355"/>
      </w:tabs>
    </w:pPr>
    <w:rPr>
      <w:rFonts w:ascii="Calibri" w:hAnsi="Calibri"/>
      <w:sz w:val="22"/>
      <w:szCs w:val="22"/>
      <w:lang w:eastAsia="en-US"/>
    </w:rPr>
  </w:style>
  <w:style w:type="character" w:customStyle="1" w:styleId="af">
    <w:name w:val="Верхний колонтитул Знак"/>
    <w:link w:val="ae"/>
    <w:rsid w:val="00D34896"/>
    <w:rPr>
      <w:rFonts w:ascii="Calibri" w:hAnsi="Calibri"/>
      <w:sz w:val="22"/>
      <w:szCs w:val="22"/>
      <w:lang w:eastAsia="en-US"/>
    </w:rPr>
  </w:style>
  <w:style w:type="paragraph" w:customStyle="1" w:styleId="Iauiue">
    <w:name w:val="Iau?iue"/>
    <w:rsid w:val="00967763"/>
    <w:pPr>
      <w:widowControl w:val="0"/>
    </w:pPr>
    <w:rPr>
      <w:rFonts w:ascii="Garamond" w:hAnsi="Garamond"/>
    </w:rPr>
  </w:style>
  <w:style w:type="paragraph" w:styleId="af0">
    <w:name w:val="Revision"/>
    <w:hidden/>
    <w:uiPriority w:val="99"/>
    <w:semiHidden/>
    <w:rsid w:val="00AD183A"/>
    <w:rPr>
      <w:sz w:val="24"/>
      <w:szCs w:val="24"/>
    </w:rPr>
  </w:style>
  <w:style w:type="paragraph" w:styleId="af1">
    <w:name w:val="endnote text"/>
    <w:basedOn w:val="a"/>
    <w:link w:val="af2"/>
    <w:rsid w:val="002E3F8F"/>
    <w:rPr>
      <w:sz w:val="20"/>
      <w:szCs w:val="20"/>
    </w:rPr>
  </w:style>
  <w:style w:type="character" w:customStyle="1" w:styleId="af2">
    <w:name w:val="Текст концевой сноски Знак"/>
    <w:basedOn w:val="a0"/>
    <w:link w:val="af1"/>
    <w:rsid w:val="002E3F8F"/>
  </w:style>
  <w:style w:type="character" w:styleId="af3">
    <w:name w:val="endnote reference"/>
    <w:rsid w:val="002E3F8F"/>
    <w:rPr>
      <w:vertAlign w:val="superscript"/>
    </w:rPr>
  </w:style>
  <w:style w:type="paragraph" w:styleId="af4">
    <w:name w:val="footnote text"/>
    <w:basedOn w:val="a"/>
    <w:link w:val="af5"/>
    <w:rsid w:val="002E3F8F"/>
    <w:rPr>
      <w:sz w:val="20"/>
      <w:szCs w:val="20"/>
    </w:rPr>
  </w:style>
  <w:style w:type="character" w:customStyle="1" w:styleId="af5">
    <w:name w:val="Текст сноски Знак"/>
    <w:basedOn w:val="a0"/>
    <w:link w:val="af4"/>
    <w:rsid w:val="002E3F8F"/>
  </w:style>
  <w:style w:type="character" w:styleId="af6">
    <w:name w:val="footnote reference"/>
    <w:rsid w:val="002E3F8F"/>
    <w:rPr>
      <w:vertAlign w:val="superscript"/>
    </w:rPr>
  </w:style>
  <w:style w:type="character" w:styleId="af7">
    <w:name w:val="Hyperlink"/>
    <w:rsid w:val="00D65225"/>
    <w:rPr>
      <w:color w:val="0000FF"/>
      <w:u w:val="single"/>
    </w:rPr>
  </w:style>
  <w:style w:type="character" w:customStyle="1" w:styleId="ab">
    <w:name w:val="Текст примечания Знак"/>
    <w:link w:val="aa"/>
    <w:rsid w:val="00C14232"/>
  </w:style>
  <w:style w:type="character" w:customStyle="1" w:styleId="af8">
    <w:name w:val="Основной текст_"/>
    <w:link w:val="13"/>
    <w:rsid w:val="00EE43BA"/>
    <w:rPr>
      <w:rFonts w:ascii="Tahoma" w:eastAsia="Tahoma" w:hAnsi="Tahoma" w:cs="Tahoma"/>
      <w:sz w:val="15"/>
      <w:szCs w:val="15"/>
      <w:shd w:val="clear" w:color="auto" w:fill="FFFFFF"/>
    </w:rPr>
  </w:style>
  <w:style w:type="paragraph" w:customStyle="1" w:styleId="13">
    <w:name w:val="Основной текст1"/>
    <w:basedOn w:val="a"/>
    <w:link w:val="af8"/>
    <w:rsid w:val="00EE43BA"/>
    <w:pPr>
      <w:widowControl w:val="0"/>
      <w:shd w:val="clear" w:color="auto" w:fill="FFFFFF"/>
      <w:spacing w:before="60" w:line="197" w:lineRule="exact"/>
      <w:ind w:hanging="280"/>
    </w:pPr>
    <w:rPr>
      <w:rFonts w:ascii="Tahoma" w:eastAsia="Tahoma" w:hAnsi="Tahoma" w:cs="Tahoma"/>
      <w:sz w:val="15"/>
      <w:szCs w:val="15"/>
    </w:rPr>
  </w:style>
  <w:style w:type="paragraph" w:styleId="af9">
    <w:name w:val="List Paragraph"/>
    <w:basedOn w:val="a"/>
    <w:uiPriority w:val="34"/>
    <w:qFormat/>
    <w:rsid w:val="000901C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82"/>
    <w:rPr>
      <w:sz w:val="24"/>
      <w:szCs w:val="24"/>
    </w:rPr>
  </w:style>
  <w:style w:type="paragraph" w:styleId="1">
    <w:name w:val="heading 1"/>
    <w:basedOn w:val="a"/>
    <w:next w:val="a"/>
    <w:qFormat/>
    <w:pPr>
      <w:keepNext/>
      <w:jc w:val="both"/>
      <w:outlineLvl w:val="0"/>
    </w:pPr>
    <w:rPr>
      <w:b/>
      <w:szCs w:val="20"/>
      <w:lang w:val="en-US"/>
    </w:rPr>
  </w:style>
  <w:style w:type="paragraph" w:styleId="2">
    <w:name w:val="heading 2"/>
    <w:basedOn w:val="a"/>
    <w:next w:val="a"/>
    <w:qFormat/>
    <w:pPr>
      <w:keepNext/>
      <w:jc w:val="center"/>
      <w:outlineLvl w:val="1"/>
    </w:pPr>
    <w:rPr>
      <w:b/>
      <w:szCs w:val="20"/>
      <w:lang w:val="en-US"/>
    </w:rPr>
  </w:style>
  <w:style w:type="paragraph" w:styleId="3">
    <w:name w:val="heading 3"/>
    <w:basedOn w:val="a"/>
    <w:next w:val="a"/>
    <w:qFormat/>
    <w:pPr>
      <w:keepNext/>
      <w:overflowPunct w:val="0"/>
      <w:autoSpaceDE w:val="0"/>
      <w:autoSpaceDN w:val="0"/>
      <w:adjustRightInd w:val="0"/>
      <w:jc w:val="center"/>
      <w:textAlignment w:val="baseline"/>
      <w:outlineLvl w:val="2"/>
    </w:pPr>
    <w:rPr>
      <w:b/>
      <w:caps/>
      <w:sz w:val="20"/>
      <w:szCs w:val="20"/>
    </w:rPr>
  </w:style>
  <w:style w:type="paragraph" w:styleId="4">
    <w:name w:val="heading 4"/>
    <w:basedOn w:val="a"/>
    <w:next w:val="a"/>
    <w:qFormat/>
    <w:pPr>
      <w:keepNext/>
      <w:jc w:val="center"/>
      <w:outlineLvl w:val="3"/>
    </w:pPr>
    <w:rPr>
      <w:u w:val="single"/>
    </w:rPr>
  </w:style>
  <w:style w:type="paragraph" w:styleId="5">
    <w:name w:val="heading 5"/>
    <w:basedOn w:val="a"/>
    <w:next w:val="a"/>
    <w:qFormat/>
    <w:pPr>
      <w:numPr>
        <w:ilvl w:val="4"/>
        <w:numId w:val="3"/>
      </w:numPr>
      <w:spacing w:before="240" w:after="60"/>
      <w:outlineLvl w:val="4"/>
    </w:pPr>
    <w:rPr>
      <w:rFonts w:ascii="Arial" w:hAnsi="Arial"/>
      <w:sz w:val="22"/>
      <w:szCs w:val="20"/>
    </w:rPr>
  </w:style>
  <w:style w:type="paragraph" w:styleId="6">
    <w:name w:val="heading 6"/>
    <w:basedOn w:val="a"/>
    <w:next w:val="a"/>
    <w:qFormat/>
    <w:pPr>
      <w:numPr>
        <w:ilvl w:val="5"/>
        <w:numId w:val="3"/>
      </w:numPr>
      <w:spacing w:before="240" w:after="60"/>
      <w:outlineLvl w:val="5"/>
    </w:pPr>
    <w:rPr>
      <w:i/>
      <w:sz w:val="22"/>
      <w:szCs w:val="20"/>
    </w:rPr>
  </w:style>
  <w:style w:type="paragraph" w:styleId="7">
    <w:name w:val="heading 7"/>
    <w:basedOn w:val="a"/>
    <w:next w:val="a"/>
    <w:qFormat/>
    <w:pPr>
      <w:numPr>
        <w:ilvl w:val="6"/>
        <w:numId w:val="3"/>
      </w:numPr>
      <w:spacing w:before="240" w:after="60"/>
      <w:outlineLvl w:val="6"/>
    </w:pPr>
    <w:rPr>
      <w:rFonts w:ascii="Arial" w:hAnsi="Arial"/>
      <w:szCs w:val="20"/>
    </w:rPr>
  </w:style>
  <w:style w:type="paragraph" w:styleId="8">
    <w:name w:val="heading 8"/>
    <w:basedOn w:val="a"/>
    <w:next w:val="a"/>
    <w:qFormat/>
    <w:pPr>
      <w:numPr>
        <w:ilvl w:val="7"/>
        <w:numId w:val="3"/>
      </w:numPr>
      <w:spacing w:before="240" w:after="60"/>
      <w:outlineLvl w:val="7"/>
    </w:pPr>
    <w:rPr>
      <w:rFonts w:ascii="Arial" w:hAnsi="Arial"/>
      <w:i/>
      <w:szCs w:val="20"/>
    </w:rPr>
  </w:style>
  <w:style w:type="paragraph" w:styleId="9">
    <w:name w:val="heading 9"/>
    <w:basedOn w:val="a"/>
    <w:next w:val="a"/>
    <w:qFormat/>
    <w:pPr>
      <w:numPr>
        <w:ilvl w:val="8"/>
        <w:numId w:val="3"/>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overflowPunct w:val="0"/>
      <w:autoSpaceDE w:val="0"/>
      <w:autoSpaceDN w:val="0"/>
      <w:adjustRightInd w:val="0"/>
      <w:jc w:val="both"/>
      <w:textAlignment w:val="baseline"/>
    </w:pPr>
    <w:rPr>
      <w:sz w:val="20"/>
      <w:szCs w:val="20"/>
    </w:rPr>
  </w:style>
  <w:style w:type="paragraph" w:styleId="20">
    <w:name w:val="Body Text Indent 2"/>
    <w:basedOn w:val="a"/>
    <w:pPr>
      <w:widowControl w:val="0"/>
      <w:ind w:firstLine="567"/>
      <w:jc w:val="both"/>
    </w:pPr>
    <w:rPr>
      <w:szCs w:val="20"/>
    </w:rPr>
  </w:style>
  <w:style w:type="paragraph" w:customStyle="1" w:styleId="10">
    <w:name w:val="Название1"/>
    <w:basedOn w:val="a"/>
    <w:qFormat/>
    <w:pPr>
      <w:jc w:val="center"/>
    </w:pPr>
    <w:rPr>
      <w:b/>
      <w:bCs/>
      <w:color w:val="333399"/>
      <w:sz w:val="36"/>
      <w:u w:val="single"/>
    </w:rPr>
  </w:style>
  <w:style w:type="paragraph" w:styleId="21">
    <w:name w:val="Body Text 2"/>
    <w:basedOn w:val="a"/>
    <w:pPr>
      <w:jc w:val="both"/>
    </w:pPr>
    <w:rPr>
      <w:rFonts w:ascii="Tahoma" w:hAnsi="Tahoma"/>
      <w:szCs w:val="20"/>
    </w:rPr>
  </w:style>
  <w:style w:type="paragraph" w:customStyle="1" w:styleId="11">
    <w:name w:val="Обычный1"/>
    <w:pPr>
      <w:widowControl w:val="0"/>
    </w:pPr>
    <w:rPr>
      <w:rFonts w:ascii="Courier New" w:hAnsi="Courier New"/>
      <w:snapToGrid w:val="0"/>
    </w:rPr>
  </w:style>
  <w:style w:type="paragraph" w:styleId="a3">
    <w:name w:val="footer"/>
    <w:basedOn w:val="a"/>
    <w:link w:val="a4"/>
    <w:pPr>
      <w:tabs>
        <w:tab w:val="center" w:pos="4677"/>
        <w:tab w:val="right" w:pos="9355"/>
      </w:tabs>
    </w:pPr>
    <w:rPr>
      <w:szCs w:val="20"/>
    </w:rPr>
  </w:style>
  <w:style w:type="paragraph" w:styleId="a5">
    <w:name w:val="Body Text"/>
    <w:basedOn w:val="a"/>
    <w:pPr>
      <w:jc w:val="both"/>
    </w:pPr>
    <w:rPr>
      <w:rFonts w:ascii="Tahoma" w:hAnsi="Tahoma"/>
      <w:sz w:val="22"/>
      <w:szCs w:val="20"/>
    </w:rPr>
  </w:style>
  <w:style w:type="paragraph" w:styleId="a6">
    <w:name w:val="Body Text Indent"/>
    <w:basedOn w:val="a"/>
    <w:pPr>
      <w:ind w:firstLine="567"/>
      <w:jc w:val="both"/>
    </w:pPr>
    <w:rPr>
      <w:rFonts w:ascii="Arial" w:hAnsi="Arial"/>
      <w:szCs w:val="20"/>
    </w:rPr>
  </w:style>
  <w:style w:type="character" w:styleId="a7">
    <w:name w:val="page number"/>
    <w:basedOn w:val="a0"/>
  </w:style>
  <w:style w:type="paragraph" w:styleId="31">
    <w:name w:val="Body Text Indent 3"/>
    <w:basedOn w:val="a"/>
    <w:pPr>
      <w:keepNext/>
      <w:ind w:right="-87" w:firstLine="567"/>
      <w:jc w:val="both"/>
    </w:pPr>
    <w:rPr>
      <w:color w:val="0000FF"/>
    </w:rPr>
  </w:style>
  <w:style w:type="paragraph" w:styleId="a8">
    <w:name w:val="Balloon Text"/>
    <w:basedOn w:val="a"/>
    <w:semiHidden/>
    <w:rsid w:val="00251D7A"/>
    <w:rPr>
      <w:rFonts w:ascii="Tahoma" w:hAnsi="Tahoma" w:cs="Tahoma"/>
      <w:sz w:val="16"/>
      <w:szCs w:val="16"/>
    </w:rPr>
  </w:style>
  <w:style w:type="paragraph" w:customStyle="1" w:styleId="ConsNormal">
    <w:name w:val="ConsNormal"/>
    <w:rsid w:val="00800E7A"/>
    <w:pPr>
      <w:widowControl w:val="0"/>
      <w:autoSpaceDE w:val="0"/>
      <w:autoSpaceDN w:val="0"/>
      <w:adjustRightInd w:val="0"/>
      <w:ind w:right="19772" w:firstLine="720"/>
    </w:pPr>
    <w:rPr>
      <w:rFonts w:ascii="Arial" w:hAnsi="Arial" w:cs="Arial"/>
    </w:rPr>
  </w:style>
  <w:style w:type="paragraph" w:customStyle="1" w:styleId="22">
    <w:name w:val="заголовок 2"/>
    <w:basedOn w:val="a"/>
    <w:next w:val="a"/>
    <w:rsid w:val="00EC605C"/>
    <w:pPr>
      <w:keepNext/>
      <w:widowControl w:val="0"/>
      <w:tabs>
        <w:tab w:val="left" w:pos="0"/>
      </w:tabs>
      <w:spacing w:before="60" w:after="60"/>
      <w:jc w:val="both"/>
    </w:pPr>
    <w:rPr>
      <w:sz w:val="22"/>
      <w:szCs w:val="20"/>
    </w:rPr>
  </w:style>
  <w:style w:type="paragraph" w:customStyle="1" w:styleId="DefaultText">
    <w:name w:val="Default Text"/>
    <w:basedOn w:val="a"/>
    <w:rsid w:val="00C15ACE"/>
    <w:pPr>
      <w:widowControl w:val="0"/>
    </w:pPr>
    <w:rPr>
      <w:szCs w:val="20"/>
      <w:lang w:val="en-US" w:eastAsia="en-US"/>
    </w:rPr>
  </w:style>
  <w:style w:type="paragraph" w:customStyle="1" w:styleId="ConsPlusNormal">
    <w:name w:val="ConsPlusNormal"/>
    <w:rsid w:val="0089298C"/>
    <w:pPr>
      <w:widowControl w:val="0"/>
      <w:autoSpaceDE w:val="0"/>
      <w:autoSpaceDN w:val="0"/>
      <w:adjustRightInd w:val="0"/>
      <w:ind w:firstLine="720"/>
    </w:pPr>
    <w:rPr>
      <w:rFonts w:ascii="Arial" w:hAnsi="Arial" w:cs="Arial"/>
    </w:rPr>
  </w:style>
  <w:style w:type="character" w:styleId="a9">
    <w:name w:val="annotation reference"/>
    <w:rsid w:val="00935221"/>
    <w:rPr>
      <w:sz w:val="16"/>
      <w:szCs w:val="16"/>
    </w:rPr>
  </w:style>
  <w:style w:type="paragraph" w:styleId="aa">
    <w:name w:val="annotation text"/>
    <w:basedOn w:val="a"/>
    <w:link w:val="ab"/>
    <w:rsid w:val="00935221"/>
    <w:rPr>
      <w:sz w:val="20"/>
      <w:szCs w:val="20"/>
    </w:rPr>
  </w:style>
  <w:style w:type="paragraph" w:styleId="ac">
    <w:name w:val="annotation subject"/>
    <w:basedOn w:val="aa"/>
    <w:next w:val="aa"/>
    <w:semiHidden/>
    <w:rsid w:val="00935221"/>
    <w:rPr>
      <w:b/>
      <w:bCs/>
    </w:rPr>
  </w:style>
  <w:style w:type="paragraph" w:customStyle="1" w:styleId="12">
    <w:name w:val="заголовок 1"/>
    <w:basedOn w:val="a"/>
    <w:next w:val="a"/>
    <w:rsid w:val="009D239C"/>
    <w:pPr>
      <w:keepNext/>
      <w:jc w:val="both"/>
    </w:pPr>
    <w:rPr>
      <w:b/>
      <w:szCs w:val="20"/>
    </w:rPr>
  </w:style>
  <w:style w:type="paragraph" w:customStyle="1" w:styleId="32">
    <w:name w:val="заголовок 3"/>
    <w:basedOn w:val="a"/>
    <w:next w:val="a"/>
    <w:rsid w:val="009D239C"/>
    <w:pPr>
      <w:keepNext/>
      <w:jc w:val="center"/>
    </w:pPr>
    <w:rPr>
      <w:b/>
      <w:sz w:val="20"/>
      <w:szCs w:val="20"/>
    </w:rPr>
  </w:style>
  <w:style w:type="paragraph" w:customStyle="1" w:styleId="40">
    <w:name w:val="заголовок 4"/>
    <w:basedOn w:val="a"/>
    <w:next w:val="a"/>
    <w:rsid w:val="009D239C"/>
    <w:pPr>
      <w:keepNext/>
      <w:jc w:val="both"/>
    </w:pPr>
    <w:rPr>
      <w:b/>
      <w:sz w:val="22"/>
      <w:szCs w:val="20"/>
    </w:rPr>
  </w:style>
  <w:style w:type="paragraph" w:customStyle="1" w:styleId="210">
    <w:name w:val="Основной текст 21"/>
    <w:basedOn w:val="a"/>
    <w:rsid w:val="009D239C"/>
    <w:pPr>
      <w:jc w:val="both"/>
    </w:pPr>
    <w:rPr>
      <w:sz w:val="22"/>
      <w:szCs w:val="20"/>
    </w:rPr>
  </w:style>
  <w:style w:type="paragraph" w:styleId="ad">
    <w:name w:val="Block Text"/>
    <w:basedOn w:val="a"/>
    <w:rsid w:val="009D239C"/>
    <w:pPr>
      <w:ind w:left="-284" w:right="-227"/>
      <w:jc w:val="center"/>
    </w:pPr>
    <w:rPr>
      <w:sz w:val="16"/>
      <w:szCs w:val="20"/>
    </w:rPr>
  </w:style>
  <w:style w:type="character" w:customStyle="1" w:styleId="a4">
    <w:name w:val="Нижний колонтитул Знак"/>
    <w:link w:val="a3"/>
    <w:rsid w:val="00D34896"/>
    <w:rPr>
      <w:sz w:val="24"/>
    </w:rPr>
  </w:style>
  <w:style w:type="paragraph" w:styleId="ae">
    <w:name w:val="header"/>
    <w:basedOn w:val="a"/>
    <w:link w:val="af"/>
    <w:rsid w:val="00D34896"/>
    <w:pPr>
      <w:tabs>
        <w:tab w:val="center" w:pos="4677"/>
        <w:tab w:val="right" w:pos="9355"/>
      </w:tabs>
    </w:pPr>
    <w:rPr>
      <w:rFonts w:ascii="Calibri" w:hAnsi="Calibri"/>
      <w:sz w:val="22"/>
      <w:szCs w:val="22"/>
      <w:lang w:eastAsia="en-US"/>
    </w:rPr>
  </w:style>
  <w:style w:type="character" w:customStyle="1" w:styleId="af">
    <w:name w:val="Верхний колонтитул Знак"/>
    <w:link w:val="ae"/>
    <w:rsid w:val="00D34896"/>
    <w:rPr>
      <w:rFonts w:ascii="Calibri" w:hAnsi="Calibri"/>
      <w:sz w:val="22"/>
      <w:szCs w:val="22"/>
      <w:lang w:eastAsia="en-US"/>
    </w:rPr>
  </w:style>
  <w:style w:type="paragraph" w:customStyle="1" w:styleId="Iauiue">
    <w:name w:val="Iau?iue"/>
    <w:rsid w:val="00967763"/>
    <w:pPr>
      <w:widowControl w:val="0"/>
    </w:pPr>
    <w:rPr>
      <w:rFonts w:ascii="Garamond" w:hAnsi="Garamond"/>
    </w:rPr>
  </w:style>
  <w:style w:type="paragraph" w:styleId="af0">
    <w:name w:val="Revision"/>
    <w:hidden/>
    <w:uiPriority w:val="99"/>
    <w:semiHidden/>
    <w:rsid w:val="00AD183A"/>
    <w:rPr>
      <w:sz w:val="24"/>
      <w:szCs w:val="24"/>
    </w:rPr>
  </w:style>
  <w:style w:type="paragraph" w:styleId="af1">
    <w:name w:val="endnote text"/>
    <w:basedOn w:val="a"/>
    <w:link w:val="af2"/>
    <w:rsid w:val="002E3F8F"/>
    <w:rPr>
      <w:sz w:val="20"/>
      <w:szCs w:val="20"/>
    </w:rPr>
  </w:style>
  <w:style w:type="character" w:customStyle="1" w:styleId="af2">
    <w:name w:val="Текст концевой сноски Знак"/>
    <w:basedOn w:val="a0"/>
    <w:link w:val="af1"/>
    <w:rsid w:val="002E3F8F"/>
  </w:style>
  <w:style w:type="character" w:styleId="af3">
    <w:name w:val="endnote reference"/>
    <w:rsid w:val="002E3F8F"/>
    <w:rPr>
      <w:vertAlign w:val="superscript"/>
    </w:rPr>
  </w:style>
  <w:style w:type="paragraph" w:styleId="af4">
    <w:name w:val="footnote text"/>
    <w:basedOn w:val="a"/>
    <w:link w:val="af5"/>
    <w:rsid w:val="002E3F8F"/>
    <w:rPr>
      <w:sz w:val="20"/>
      <w:szCs w:val="20"/>
    </w:rPr>
  </w:style>
  <w:style w:type="character" w:customStyle="1" w:styleId="af5">
    <w:name w:val="Текст сноски Знак"/>
    <w:basedOn w:val="a0"/>
    <w:link w:val="af4"/>
    <w:rsid w:val="002E3F8F"/>
  </w:style>
  <w:style w:type="character" w:styleId="af6">
    <w:name w:val="footnote reference"/>
    <w:rsid w:val="002E3F8F"/>
    <w:rPr>
      <w:vertAlign w:val="superscript"/>
    </w:rPr>
  </w:style>
  <w:style w:type="character" w:styleId="af7">
    <w:name w:val="Hyperlink"/>
    <w:rsid w:val="00D65225"/>
    <w:rPr>
      <w:color w:val="0000FF"/>
      <w:u w:val="single"/>
    </w:rPr>
  </w:style>
  <w:style w:type="character" w:customStyle="1" w:styleId="ab">
    <w:name w:val="Текст примечания Знак"/>
    <w:link w:val="aa"/>
    <w:rsid w:val="00C14232"/>
  </w:style>
  <w:style w:type="character" w:customStyle="1" w:styleId="af8">
    <w:name w:val="Основной текст_"/>
    <w:link w:val="13"/>
    <w:rsid w:val="00EE43BA"/>
    <w:rPr>
      <w:rFonts w:ascii="Tahoma" w:eastAsia="Tahoma" w:hAnsi="Tahoma" w:cs="Tahoma"/>
      <w:sz w:val="15"/>
      <w:szCs w:val="15"/>
      <w:shd w:val="clear" w:color="auto" w:fill="FFFFFF"/>
    </w:rPr>
  </w:style>
  <w:style w:type="paragraph" w:customStyle="1" w:styleId="13">
    <w:name w:val="Основной текст1"/>
    <w:basedOn w:val="a"/>
    <w:link w:val="af8"/>
    <w:rsid w:val="00EE43BA"/>
    <w:pPr>
      <w:widowControl w:val="0"/>
      <w:shd w:val="clear" w:color="auto" w:fill="FFFFFF"/>
      <w:spacing w:before="60" w:line="197" w:lineRule="exact"/>
      <w:ind w:hanging="280"/>
    </w:pPr>
    <w:rPr>
      <w:rFonts w:ascii="Tahoma" w:eastAsia="Tahoma" w:hAnsi="Tahoma" w:cs="Tahoma"/>
      <w:sz w:val="15"/>
      <w:szCs w:val="15"/>
    </w:rPr>
  </w:style>
  <w:style w:type="paragraph" w:styleId="af9">
    <w:name w:val="List Paragraph"/>
    <w:basedOn w:val="a"/>
    <w:uiPriority w:val="34"/>
    <w:qFormat/>
    <w:rsid w:val="000901C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50846">
      <w:bodyDiv w:val="1"/>
      <w:marLeft w:val="0"/>
      <w:marRight w:val="0"/>
      <w:marTop w:val="0"/>
      <w:marBottom w:val="0"/>
      <w:divBdr>
        <w:top w:val="none" w:sz="0" w:space="0" w:color="auto"/>
        <w:left w:val="none" w:sz="0" w:space="0" w:color="auto"/>
        <w:bottom w:val="none" w:sz="0" w:space="0" w:color="auto"/>
        <w:right w:val="none" w:sz="0" w:space="0" w:color="auto"/>
      </w:divBdr>
    </w:div>
    <w:div w:id="475420017">
      <w:bodyDiv w:val="1"/>
      <w:marLeft w:val="0"/>
      <w:marRight w:val="0"/>
      <w:marTop w:val="0"/>
      <w:marBottom w:val="0"/>
      <w:divBdr>
        <w:top w:val="none" w:sz="0" w:space="0" w:color="auto"/>
        <w:left w:val="none" w:sz="0" w:space="0" w:color="auto"/>
        <w:bottom w:val="none" w:sz="0" w:space="0" w:color="auto"/>
        <w:right w:val="none" w:sz="0" w:space="0" w:color="auto"/>
      </w:divBdr>
    </w:div>
    <w:div w:id="590890800">
      <w:bodyDiv w:val="1"/>
      <w:marLeft w:val="0"/>
      <w:marRight w:val="0"/>
      <w:marTop w:val="0"/>
      <w:marBottom w:val="0"/>
      <w:divBdr>
        <w:top w:val="none" w:sz="0" w:space="0" w:color="auto"/>
        <w:left w:val="none" w:sz="0" w:space="0" w:color="auto"/>
        <w:bottom w:val="none" w:sz="0" w:space="0" w:color="auto"/>
        <w:right w:val="none" w:sz="0" w:space="0" w:color="auto"/>
      </w:divBdr>
    </w:div>
    <w:div w:id="617952538">
      <w:bodyDiv w:val="1"/>
      <w:marLeft w:val="0"/>
      <w:marRight w:val="0"/>
      <w:marTop w:val="0"/>
      <w:marBottom w:val="0"/>
      <w:divBdr>
        <w:top w:val="none" w:sz="0" w:space="0" w:color="auto"/>
        <w:left w:val="none" w:sz="0" w:space="0" w:color="auto"/>
        <w:bottom w:val="none" w:sz="0" w:space="0" w:color="auto"/>
        <w:right w:val="none" w:sz="0" w:space="0" w:color="auto"/>
      </w:divBdr>
    </w:div>
    <w:div w:id="703865172">
      <w:bodyDiv w:val="1"/>
      <w:marLeft w:val="0"/>
      <w:marRight w:val="0"/>
      <w:marTop w:val="0"/>
      <w:marBottom w:val="0"/>
      <w:divBdr>
        <w:top w:val="none" w:sz="0" w:space="0" w:color="auto"/>
        <w:left w:val="none" w:sz="0" w:space="0" w:color="auto"/>
        <w:bottom w:val="none" w:sz="0" w:space="0" w:color="auto"/>
        <w:right w:val="none" w:sz="0" w:space="0" w:color="auto"/>
      </w:divBdr>
    </w:div>
    <w:div w:id="710809567">
      <w:bodyDiv w:val="1"/>
      <w:marLeft w:val="0"/>
      <w:marRight w:val="0"/>
      <w:marTop w:val="0"/>
      <w:marBottom w:val="0"/>
      <w:divBdr>
        <w:top w:val="none" w:sz="0" w:space="0" w:color="auto"/>
        <w:left w:val="none" w:sz="0" w:space="0" w:color="auto"/>
        <w:bottom w:val="none" w:sz="0" w:space="0" w:color="auto"/>
        <w:right w:val="none" w:sz="0" w:space="0" w:color="auto"/>
      </w:divBdr>
    </w:div>
    <w:div w:id="958993137">
      <w:bodyDiv w:val="1"/>
      <w:marLeft w:val="0"/>
      <w:marRight w:val="0"/>
      <w:marTop w:val="0"/>
      <w:marBottom w:val="0"/>
      <w:divBdr>
        <w:top w:val="none" w:sz="0" w:space="0" w:color="auto"/>
        <w:left w:val="none" w:sz="0" w:space="0" w:color="auto"/>
        <w:bottom w:val="none" w:sz="0" w:space="0" w:color="auto"/>
        <w:right w:val="none" w:sz="0" w:space="0" w:color="auto"/>
      </w:divBdr>
      <w:divsChild>
        <w:div w:id="182284427">
          <w:marLeft w:val="0"/>
          <w:marRight w:val="0"/>
          <w:marTop w:val="0"/>
          <w:marBottom w:val="0"/>
          <w:divBdr>
            <w:top w:val="none" w:sz="0" w:space="0" w:color="auto"/>
            <w:left w:val="none" w:sz="0" w:space="0" w:color="auto"/>
            <w:bottom w:val="none" w:sz="0" w:space="0" w:color="auto"/>
            <w:right w:val="none" w:sz="0" w:space="0" w:color="auto"/>
          </w:divBdr>
        </w:div>
      </w:divsChild>
    </w:div>
    <w:div w:id="1142232989">
      <w:bodyDiv w:val="1"/>
      <w:marLeft w:val="0"/>
      <w:marRight w:val="0"/>
      <w:marTop w:val="0"/>
      <w:marBottom w:val="0"/>
      <w:divBdr>
        <w:top w:val="none" w:sz="0" w:space="0" w:color="auto"/>
        <w:left w:val="none" w:sz="0" w:space="0" w:color="auto"/>
        <w:bottom w:val="none" w:sz="0" w:space="0" w:color="auto"/>
        <w:right w:val="none" w:sz="0" w:space="0" w:color="auto"/>
      </w:divBdr>
    </w:div>
    <w:div w:id="1696074449">
      <w:bodyDiv w:val="1"/>
      <w:marLeft w:val="0"/>
      <w:marRight w:val="0"/>
      <w:marTop w:val="0"/>
      <w:marBottom w:val="0"/>
      <w:divBdr>
        <w:top w:val="none" w:sz="0" w:space="0" w:color="auto"/>
        <w:left w:val="none" w:sz="0" w:space="0" w:color="auto"/>
        <w:bottom w:val="none" w:sz="0" w:space="0" w:color="auto"/>
        <w:right w:val="none" w:sz="0" w:space="0" w:color="auto"/>
      </w:divBdr>
    </w:div>
    <w:div w:id="2048020527">
      <w:bodyDiv w:val="1"/>
      <w:marLeft w:val="0"/>
      <w:marRight w:val="0"/>
      <w:marTop w:val="0"/>
      <w:marBottom w:val="0"/>
      <w:divBdr>
        <w:top w:val="none" w:sz="0" w:space="0" w:color="auto"/>
        <w:left w:val="none" w:sz="0" w:space="0" w:color="auto"/>
        <w:bottom w:val="none" w:sz="0" w:space="0" w:color="auto"/>
        <w:right w:val="none" w:sz="0" w:space="0" w:color="auto"/>
      </w:divBdr>
    </w:div>
    <w:div w:id="20929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s.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gos.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868D-5A26-4CDA-B9B8-854BE4AA325D}">
  <ds:schemaRefs>
    <ds:schemaRef ds:uri="http://schemas.microsoft.com/sharepoint/v3/contenttype/forms"/>
  </ds:schemaRefs>
</ds:datastoreItem>
</file>

<file path=customXml/itemProps2.xml><?xml version="1.0" encoding="utf-8"?>
<ds:datastoreItem xmlns:ds="http://schemas.openxmlformats.org/officeDocument/2006/customXml" ds:itemID="{98D6FDA7-1590-46CB-9C56-5795CE2142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6CBAD-3C7E-4675-84CD-583CC984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3230EA-3908-4B5B-80BB-BD6EACB3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14883</Words>
  <Characters>84837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OSAO Igosstrakh</Company>
  <LinksUpToDate>false</LinksUpToDate>
  <CharactersWithSpaces>99521</CharactersWithSpaces>
  <SharedDoc>false</SharedDoc>
  <HLinks>
    <vt:vector size="30" baseType="variant">
      <vt:variant>
        <vt:i4>2031736</vt:i4>
      </vt:variant>
      <vt:variant>
        <vt:i4>9</vt:i4>
      </vt:variant>
      <vt:variant>
        <vt:i4>0</vt:i4>
      </vt:variant>
      <vt:variant>
        <vt:i4>5</vt:i4>
      </vt:variant>
      <vt:variant>
        <vt:lpwstr>mailto:average.agency@ingos.ru</vt:lpwstr>
      </vt:variant>
      <vt:variant>
        <vt:lpwstr/>
      </vt:variant>
      <vt:variant>
        <vt:i4>2031736</vt:i4>
      </vt:variant>
      <vt:variant>
        <vt:i4>6</vt:i4>
      </vt:variant>
      <vt:variant>
        <vt:i4>0</vt:i4>
      </vt:variant>
      <vt:variant>
        <vt:i4>5</vt:i4>
      </vt:variant>
      <vt:variant>
        <vt:lpwstr>mailto:average.agency@ingos.ru</vt:lpwstr>
      </vt:variant>
      <vt:variant>
        <vt:lpwstr/>
      </vt:variant>
      <vt:variant>
        <vt:i4>720906</vt:i4>
      </vt:variant>
      <vt:variant>
        <vt:i4>3</vt:i4>
      </vt:variant>
      <vt:variant>
        <vt:i4>0</vt:i4>
      </vt:variant>
      <vt:variant>
        <vt:i4>5</vt:i4>
      </vt:variant>
      <vt:variant>
        <vt:lpwstr>http://www.ingos.ru/</vt:lpwstr>
      </vt:variant>
      <vt:variant>
        <vt:lpwstr/>
      </vt:variant>
      <vt:variant>
        <vt:i4>720906</vt:i4>
      </vt:variant>
      <vt:variant>
        <vt:i4>0</vt:i4>
      </vt:variant>
      <vt:variant>
        <vt:i4>0</vt:i4>
      </vt:variant>
      <vt:variant>
        <vt:i4>5</vt:i4>
      </vt:variant>
      <vt:variant>
        <vt:lpwstr>http://www.ingos.ru/</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nturn</dc:creator>
  <cp:lastModifiedBy>Мечебе Алина Сергеевна</cp:lastModifiedBy>
  <cp:revision>6</cp:revision>
  <cp:lastPrinted>2017-07-21T13:53:00Z</cp:lastPrinted>
  <dcterms:created xsi:type="dcterms:W3CDTF">2019-05-21T12:09:00Z</dcterms:created>
  <dcterms:modified xsi:type="dcterms:W3CDTF">2019-06-18T09:22:00Z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martynova-m@corp.ingos.ru</vt:lpwstr>
  </property>
  <property fmtid="{D5CDD505-2E9C-101B-9397-08002B2CF9AE}" pid="5" name="MSIP_Label_22f0b804-62e0-47d9-bc61-31b566d2ec1e_SetDate">
    <vt:lpwstr>2019-02-19T14:13:18.6842648Z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